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811186"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C73146" w:rsidRPr="00C73146" w:rsidRDefault="006E1FD5" w:rsidP="00C73146">
      <w:pPr>
        <w:jc w:val="center"/>
        <w:rPr>
          <w:rFonts w:ascii="Times New Roman" w:hAnsi="Times New Roman" w:cs="Times New Roman"/>
          <w:sz w:val="44"/>
        </w:rPr>
      </w:pPr>
      <w:r>
        <w:rPr>
          <w:sz w:val="44"/>
        </w:rPr>
        <w:t>生物</w:t>
      </w:r>
      <w:r w:rsidR="008F5D62" w:rsidRPr="00647E46">
        <w:rPr>
          <w:rFonts w:ascii="Times New Roman" w:hAnsi="Times New Roman" w:cs="Times New Roman"/>
          <w:sz w:val="44"/>
        </w:rPr>
        <w:t>（</w:t>
      </w:r>
      <w:r w:rsidR="00C73146" w:rsidRPr="00C73146">
        <w:rPr>
          <w:rFonts w:ascii="Times New Roman" w:hAnsi="Times New Roman" w:cs="Times New Roman" w:hint="eastAsia"/>
          <w:sz w:val="44"/>
        </w:rPr>
        <w:t>山东</w:t>
      </w:r>
      <w:r w:rsidR="008F5D62" w:rsidRPr="00647E46">
        <w:rPr>
          <w:rFonts w:ascii="Times New Roman" w:hAnsi="Times New Roman" w:cs="Times New Roman"/>
          <w:sz w:val="44"/>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rPr>
        <w:t>注意事项</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ind w:firstLineChars="200" w:firstLine="482"/>
        <w:rPr>
          <w:rFonts w:ascii="Times New Roman" w:eastAsia="宋体" w:hAnsi="宋体"/>
        </w:rPr>
      </w:pPr>
      <w:r w:rsidRPr="001F70C2">
        <w:rPr>
          <w:rFonts w:ascii="Times New Roman" w:eastAsia="宋体" w:hAnsi="Times New Roman"/>
          <w:b/>
        </w:rPr>
        <w:t>1</w:t>
      </w:r>
      <w:r w:rsidRPr="001F70C2">
        <w:rPr>
          <w:rFonts w:ascii="Times New Roman" w:eastAsia="宋体" w:hAnsi="Times New Roman" w:cs="Times New Roman"/>
        </w:rPr>
        <w:t>.</w:t>
      </w:r>
      <w:r w:rsidRPr="001F70C2">
        <w:rPr>
          <w:rFonts w:ascii="Times New Roman" w:eastAsia="宋体" w:hAnsi="宋体"/>
        </w:rPr>
        <w:t>答卷前</w:t>
      </w:r>
      <w:r w:rsidRPr="001F70C2">
        <w:rPr>
          <w:rFonts w:ascii="Times New Roman" w:eastAsia="宋体" w:hAnsi="宋体"/>
        </w:rPr>
        <w:t>,</w:t>
      </w:r>
      <w:r w:rsidRPr="001F70C2">
        <w:rPr>
          <w:rFonts w:ascii="Times New Roman" w:eastAsia="宋体" w:hAnsi="宋体"/>
        </w:rPr>
        <w:t>考生务必将自己的姓名、考生号等填写在答题卡和试卷指定位置。</w:t>
      </w:r>
    </w:p>
    <w:p w:rsidR="00C73146" w:rsidRPr="001F70C2" w:rsidRDefault="00C73146" w:rsidP="00C73146">
      <w:pPr>
        <w:tabs>
          <w:tab w:val="left" w:pos="1871"/>
          <w:tab w:val="left" w:pos="3407"/>
          <w:tab w:val="left" w:pos="4949"/>
          <w:tab w:val="left" w:pos="6599"/>
        </w:tabs>
        <w:ind w:firstLineChars="200" w:firstLine="482"/>
        <w:rPr>
          <w:rFonts w:ascii="Times New Roman" w:eastAsia="宋体" w:hAnsi="宋体"/>
        </w:rPr>
      </w:pPr>
      <w:r w:rsidRPr="001F70C2">
        <w:rPr>
          <w:rFonts w:ascii="Times New Roman" w:eastAsia="宋体" w:hAnsi="Times New Roman"/>
          <w:b/>
        </w:rPr>
        <w:t>2</w:t>
      </w:r>
      <w:r w:rsidRPr="001F70C2">
        <w:rPr>
          <w:rFonts w:ascii="Times New Roman" w:eastAsia="宋体" w:hAnsi="Times New Roman" w:cs="Times New Roman"/>
        </w:rPr>
        <w:t>.</w:t>
      </w:r>
      <w:r w:rsidRPr="001F70C2">
        <w:rPr>
          <w:rFonts w:ascii="Times New Roman" w:eastAsia="宋体" w:hAnsi="宋体"/>
        </w:rPr>
        <w:t>回答选择题时</w:t>
      </w:r>
      <w:r w:rsidRPr="001F70C2">
        <w:rPr>
          <w:rFonts w:ascii="Times New Roman" w:eastAsia="宋体" w:hAnsi="宋体"/>
        </w:rPr>
        <w:t>,</w:t>
      </w:r>
      <w:r w:rsidRPr="001F70C2">
        <w:rPr>
          <w:rFonts w:ascii="Times New Roman" w:eastAsia="宋体" w:hAnsi="宋体"/>
        </w:rPr>
        <w:t>选出每小题答案后</w:t>
      </w:r>
      <w:r w:rsidRPr="001F70C2">
        <w:rPr>
          <w:rFonts w:ascii="Times New Roman" w:eastAsia="宋体" w:hAnsi="宋体"/>
        </w:rPr>
        <w:t>,</w:t>
      </w:r>
      <w:r w:rsidRPr="001F70C2">
        <w:rPr>
          <w:rFonts w:ascii="Times New Roman" w:eastAsia="宋体" w:hAnsi="宋体"/>
        </w:rPr>
        <w:t>用铅笔把答题卡上对应题目的答案标号涂黑。如需改动</w:t>
      </w:r>
      <w:r w:rsidRPr="001F70C2">
        <w:rPr>
          <w:rFonts w:ascii="Times New Roman" w:eastAsia="宋体" w:hAnsi="宋体"/>
        </w:rPr>
        <w:t>,</w:t>
      </w:r>
      <w:r w:rsidRPr="001F70C2">
        <w:rPr>
          <w:rFonts w:ascii="Times New Roman" w:eastAsia="宋体" w:hAnsi="宋体"/>
        </w:rPr>
        <w:t>用橡皮擦干净后</w:t>
      </w:r>
      <w:r w:rsidRPr="001F70C2">
        <w:rPr>
          <w:rFonts w:ascii="Times New Roman" w:eastAsia="宋体" w:hAnsi="宋体"/>
        </w:rPr>
        <w:t>,</w:t>
      </w:r>
      <w:r w:rsidRPr="001F70C2">
        <w:rPr>
          <w:rFonts w:ascii="Times New Roman" w:eastAsia="宋体" w:hAnsi="宋体"/>
        </w:rPr>
        <w:t>再选涂其他答案标号。回答非选择题时</w:t>
      </w:r>
      <w:r w:rsidRPr="001F70C2">
        <w:rPr>
          <w:rFonts w:ascii="Times New Roman" w:eastAsia="宋体" w:hAnsi="宋体"/>
        </w:rPr>
        <w:t>,</w:t>
      </w:r>
      <w:r w:rsidRPr="001F70C2">
        <w:rPr>
          <w:rFonts w:ascii="Times New Roman" w:eastAsia="宋体" w:hAnsi="宋体"/>
        </w:rPr>
        <w:t>将答案写在答题卡上。写在本试卷上无效。</w:t>
      </w:r>
    </w:p>
    <w:p w:rsidR="00C73146" w:rsidRPr="001F70C2" w:rsidRDefault="00C73146" w:rsidP="00C73146">
      <w:pPr>
        <w:tabs>
          <w:tab w:val="left" w:pos="1871"/>
          <w:tab w:val="left" w:pos="3407"/>
          <w:tab w:val="left" w:pos="4949"/>
          <w:tab w:val="left" w:pos="6599"/>
        </w:tabs>
        <w:ind w:firstLineChars="200" w:firstLine="482"/>
        <w:rPr>
          <w:rFonts w:ascii="Times New Roman" w:eastAsia="宋体" w:hAnsi="宋体"/>
        </w:rPr>
      </w:pPr>
      <w:r w:rsidRPr="001F70C2">
        <w:rPr>
          <w:rFonts w:ascii="Times New Roman" w:eastAsia="宋体" w:hAnsi="Times New Roman"/>
          <w:b/>
        </w:rPr>
        <w:t>3</w:t>
      </w:r>
      <w:r w:rsidRPr="001F70C2">
        <w:rPr>
          <w:rFonts w:ascii="Times New Roman" w:eastAsia="宋体" w:hAnsi="Times New Roman" w:cs="Times New Roman"/>
        </w:rPr>
        <w:t>.</w:t>
      </w:r>
      <w:r w:rsidRPr="001F70C2">
        <w:rPr>
          <w:rFonts w:ascii="Times New Roman" w:eastAsia="宋体" w:hAnsi="宋体"/>
        </w:rPr>
        <w:t>考试结束后</w:t>
      </w:r>
      <w:r w:rsidRPr="001F70C2">
        <w:rPr>
          <w:rFonts w:ascii="Times New Roman" w:eastAsia="宋体" w:hAnsi="宋体"/>
        </w:rPr>
        <w:t>,</w:t>
      </w:r>
      <w:r w:rsidRPr="001F70C2">
        <w:rPr>
          <w:rFonts w:ascii="Times New Roman" w:eastAsia="宋体" w:hAnsi="宋体"/>
        </w:rPr>
        <w:t>将本试卷和答题卡一并交回。</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rPr>
        <w:t>一、选择题</w:t>
      </w:r>
      <w:r w:rsidRPr="001F70C2">
        <w:rPr>
          <w:rFonts w:ascii="Times New Roman" w:eastAsia="宋体" w:hAnsi="宋体"/>
        </w:rPr>
        <w:t>:</w:t>
      </w:r>
      <w:r w:rsidRPr="001F70C2">
        <w:rPr>
          <w:rFonts w:ascii="Arial" w:eastAsia="黑体" w:hAnsi="黑体"/>
        </w:rPr>
        <w:t>本题共</w:t>
      </w:r>
      <w:r w:rsidRPr="001F70C2">
        <w:rPr>
          <w:rFonts w:ascii="Times New Roman" w:eastAsia="宋体" w:hAnsi="宋体"/>
        </w:rPr>
        <w:t>15</w:t>
      </w:r>
      <w:r w:rsidRPr="001F70C2">
        <w:rPr>
          <w:rFonts w:ascii="Arial" w:eastAsia="黑体" w:hAnsi="黑体"/>
        </w:rPr>
        <w:t xml:space="preserve"> </w:t>
      </w:r>
      <w:r w:rsidRPr="001F70C2">
        <w:rPr>
          <w:rFonts w:ascii="Arial" w:eastAsia="黑体" w:hAnsi="黑体"/>
        </w:rPr>
        <w:t>小题</w:t>
      </w:r>
      <w:r w:rsidRPr="001F70C2">
        <w:rPr>
          <w:rFonts w:ascii="Times New Roman" w:eastAsia="宋体" w:hAnsi="宋体"/>
        </w:rPr>
        <w:t>,</w:t>
      </w:r>
      <w:r w:rsidRPr="001F70C2">
        <w:rPr>
          <w:rFonts w:ascii="Arial" w:eastAsia="黑体" w:hAnsi="黑体"/>
        </w:rPr>
        <w:t>每小题</w:t>
      </w:r>
      <w:r w:rsidRPr="001F70C2">
        <w:rPr>
          <w:rFonts w:ascii="Times New Roman" w:eastAsia="宋体" w:hAnsi="宋体"/>
        </w:rPr>
        <w:t>2</w:t>
      </w:r>
      <w:r w:rsidRPr="001F70C2">
        <w:rPr>
          <w:rFonts w:ascii="Arial" w:eastAsia="黑体" w:hAnsi="黑体"/>
        </w:rPr>
        <w:t xml:space="preserve"> </w:t>
      </w:r>
      <w:r w:rsidRPr="001F70C2">
        <w:rPr>
          <w:rFonts w:ascii="Arial" w:eastAsia="黑体" w:hAnsi="黑体"/>
        </w:rPr>
        <w:t>分</w:t>
      </w:r>
      <w:r w:rsidRPr="001F70C2">
        <w:rPr>
          <w:rFonts w:ascii="Times New Roman" w:eastAsia="宋体" w:hAnsi="宋体"/>
        </w:rPr>
        <w:t>,</w:t>
      </w:r>
      <w:r w:rsidRPr="001F70C2">
        <w:rPr>
          <w:rFonts w:ascii="Arial" w:eastAsia="黑体" w:hAnsi="黑体"/>
        </w:rPr>
        <w:t>共</w:t>
      </w:r>
      <w:r w:rsidRPr="001F70C2">
        <w:rPr>
          <w:rFonts w:ascii="Times New Roman" w:eastAsia="宋体" w:hAnsi="宋体"/>
        </w:rPr>
        <w:t>30</w:t>
      </w:r>
      <w:r w:rsidRPr="001F70C2">
        <w:rPr>
          <w:rFonts w:ascii="Arial" w:eastAsia="黑体" w:hAnsi="黑体"/>
        </w:rPr>
        <w:t xml:space="preserve"> </w:t>
      </w:r>
      <w:r w:rsidRPr="001F70C2">
        <w:rPr>
          <w:rFonts w:ascii="Arial" w:eastAsia="黑体" w:hAnsi="黑体"/>
        </w:rPr>
        <w:t>分。每小题只有一个选项符合题目要求。</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1</w:t>
      </w:r>
      <w:r w:rsidRPr="001F70C2">
        <w:rPr>
          <w:rFonts w:ascii="Times New Roman" w:eastAsia="宋体" w:hAnsi="Times New Roman" w:cs="Times New Roman"/>
        </w:rPr>
        <w:t>.</w:t>
      </w:r>
      <w:r w:rsidRPr="001F70C2">
        <w:rPr>
          <w:rFonts w:ascii="Times New Roman" w:eastAsia="宋体" w:hAnsi="宋体"/>
        </w:rPr>
        <w:t>植物细胞被感染后产生的环核苷酸结合并打开细胞膜上的</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宋体" w:hAnsi="宋体"/>
        </w:rPr>
        <w:t>通道蛋白</w:t>
      </w:r>
      <w:r w:rsidRPr="001F70C2">
        <w:rPr>
          <w:rFonts w:ascii="Times New Roman" w:eastAsia="宋体" w:hAnsi="宋体"/>
        </w:rPr>
        <w:t>,</w:t>
      </w:r>
      <w:r w:rsidRPr="001F70C2">
        <w:rPr>
          <w:rFonts w:ascii="Times New Roman" w:eastAsia="宋体" w:hAnsi="宋体"/>
        </w:rPr>
        <w:t>使细胞内</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宋体" w:hAnsi="宋体"/>
        </w:rPr>
        <w:t>浓度升高</w:t>
      </w:r>
      <w:r w:rsidRPr="001F70C2">
        <w:rPr>
          <w:rFonts w:ascii="Times New Roman" w:eastAsia="宋体" w:hAnsi="宋体"/>
        </w:rPr>
        <w:t>,</w:t>
      </w:r>
      <w:r w:rsidRPr="001F70C2">
        <w:rPr>
          <w:rFonts w:ascii="Times New Roman" w:eastAsia="宋体" w:hAnsi="宋体"/>
        </w:rPr>
        <w:t>调控相关基因表达</w:t>
      </w:r>
      <w:r w:rsidRPr="001F70C2">
        <w:rPr>
          <w:rFonts w:ascii="Times New Roman" w:eastAsia="宋体" w:hAnsi="宋体"/>
        </w:rPr>
        <w:t>,</w:t>
      </w:r>
      <w:r w:rsidRPr="001F70C2">
        <w:rPr>
          <w:rFonts w:ascii="Times New Roman" w:eastAsia="宋体" w:hAnsi="宋体"/>
        </w:rPr>
        <w:t>导致</w:t>
      </w:r>
      <w:r w:rsidRPr="001F70C2">
        <w:rPr>
          <w:rFonts w:ascii="Times New Roman" w:eastAsia="宋体" w:hAnsi="宋体"/>
        </w:rPr>
        <w:t>H</w:t>
      </w:r>
      <w:r w:rsidRPr="001F70C2">
        <w:rPr>
          <w:rFonts w:ascii="Times New Roman" w:eastAsia="宋体" w:hAnsi="宋体"/>
          <w:vertAlign w:val="subscript"/>
        </w:rPr>
        <w:t>2</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宋体" w:hAnsi="宋体"/>
        </w:rPr>
        <w:t xml:space="preserve"> </w:t>
      </w:r>
      <w:r w:rsidRPr="001F70C2">
        <w:rPr>
          <w:rFonts w:ascii="Times New Roman" w:eastAsia="宋体" w:hAnsi="宋体"/>
        </w:rPr>
        <w:t>含量升高进而对细胞造成伤害</w:t>
      </w:r>
      <w:r w:rsidRPr="001F70C2">
        <w:rPr>
          <w:rFonts w:ascii="Times New Roman" w:eastAsia="宋体" w:hAnsi="宋体"/>
        </w:rPr>
        <w:t>;</w:t>
      </w:r>
      <w:r w:rsidRPr="001F70C2">
        <w:rPr>
          <w:rFonts w:ascii="Times New Roman" w:eastAsia="宋体" w:hAnsi="宋体"/>
        </w:rPr>
        <w:t>细胞膜上的受体激酶</w:t>
      </w:r>
      <w:r w:rsidRPr="001F70C2">
        <w:rPr>
          <w:rFonts w:ascii="Times New Roman" w:eastAsia="宋体" w:hAnsi="宋体"/>
        </w:rPr>
        <w:t xml:space="preserve">BAK1 </w:t>
      </w:r>
      <w:r w:rsidRPr="001F70C2">
        <w:rPr>
          <w:rFonts w:ascii="Times New Roman" w:eastAsia="宋体" w:hAnsi="宋体"/>
        </w:rPr>
        <w:t>被油菜素内酯活化后关闭上述</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宋体" w:hAnsi="宋体"/>
        </w:rPr>
        <w:t>通道蛋白。下列说法正确的是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B</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环核苷酸与</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宋体" w:hAnsi="宋体"/>
        </w:rPr>
        <w:t>均可结合</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宋体" w:hAnsi="宋体"/>
        </w:rPr>
        <w:t>通道蛋白</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维持细胞</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宋体" w:hAnsi="宋体"/>
        </w:rPr>
        <w:t>浓度的内低外高需消耗能量</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宋体" w:hAnsi="宋体"/>
        </w:rPr>
        <w:t>作为信号分子直接抑制</w:t>
      </w:r>
      <w:r w:rsidRPr="001F70C2">
        <w:rPr>
          <w:rFonts w:ascii="Times New Roman" w:eastAsia="宋体" w:hAnsi="宋体"/>
        </w:rPr>
        <w:t>H</w:t>
      </w:r>
      <w:r w:rsidRPr="001F70C2">
        <w:rPr>
          <w:rFonts w:ascii="Times New Roman" w:eastAsia="宋体" w:hAnsi="宋体"/>
          <w:vertAlign w:val="subscript"/>
        </w:rPr>
        <w:t>2</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宋体" w:hAnsi="宋体"/>
        </w:rPr>
        <w:t xml:space="preserve"> </w:t>
      </w:r>
      <w:r w:rsidRPr="001F70C2">
        <w:rPr>
          <w:rFonts w:ascii="Times New Roman" w:eastAsia="宋体" w:hAnsi="宋体"/>
        </w:rPr>
        <w:t>的分解</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油菜素内酯可使</w:t>
      </w:r>
      <w:r w:rsidRPr="001F70C2">
        <w:rPr>
          <w:rFonts w:ascii="Times New Roman" w:eastAsia="宋体" w:hAnsi="宋体"/>
        </w:rPr>
        <w:t xml:space="preserve">BAK1 </w:t>
      </w:r>
      <w:r w:rsidRPr="001F70C2">
        <w:rPr>
          <w:rFonts w:ascii="Times New Roman" w:eastAsia="宋体" w:hAnsi="宋体"/>
        </w:rPr>
        <w:t>缺失的被感染细胞内</w:t>
      </w:r>
      <w:r w:rsidRPr="001F70C2">
        <w:rPr>
          <w:rFonts w:ascii="Times New Roman" w:eastAsia="宋体" w:hAnsi="宋体"/>
        </w:rPr>
        <w:t>H</w:t>
      </w:r>
      <w:r w:rsidRPr="001F70C2">
        <w:rPr>
          <w:rFonts w:ascii="Times New Roman" w:eastAsia="宋体" w:hAnsi="宋体"/>
          <w:vertAlign w:val="subscript"/>
        </w:rPr>
        <w:t>2</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宋体" w:hAnsi="宋体"/>
        </w:rPr>
        <w:t>含量降低</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本题考查物质跨膜运输的调控以及信息的提取与处理能力</w:t>
      </w:r>
      <w:r w:rsidRPr="001F70C2">
        <w:rPr>
          <w:rFonts w:ascii="Times New Roman" w:eastAsia="宋体" w:hAnsi="宋体"/>
        </w:rPr>
        <w:t>,</w:t>
      </w:r>
      <w:r w:rsidRPr="001F70C2">
        <w:rPr>
          <w:rFonts w:ascii="Times New Roman" w:eastAsia="楷体" w:hAnsi="楷体"/>
        </w:rPr>
        <w:t>提取有效信息是解题的关键。</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楷体" w:hAnsi="楷体"/>
        </w:rPr>
        <w:t>通道蛋白运输</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楷体" w:hAnsi="楷体"/>
        </w:rPr>
        <w:t>时</w:t>
      </w:r>
      <w:r w:rsidRPr="001F70C2">
        <w:rPr>
          <w:rFonts w:ascii="Times New Roman" w:eastAsia="宋体" w:hAnsi="宋体"/>
        </w:rPr>
        <w:t>,</w:t>
      </w:r>
      <w:r w:rsidRPr="001F70C2">
        <w:rPr>
          <w:rFonts w:ascii="Times New Roman" w:eastAsia="楷体" w:hAnsi="楷体"/>
        </w:rPr>
        <w:t>两者并不结合</w:t>
      </w:r>
      <w:r w:rsidRPr="001F70C2">
        <w:rPr>
          <w:rFonts w:ascii="Times New Roman" w:eastAsia="宋体" w:hAnsi="宋体"/>
        </w:rPr>
        <w:t>,A</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维持细胞</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楷体" w:hAnsi="楷体"/>
        </w:rPr>
        <w:t>浓度的内低外高</w:t>
      </w:r>
      <w:r w:rsidRPr="001F70C2">
        <w:rPr>
          <w:rFonts w:ascii="Times New Roman" w:eastAsia="宋体" w:hAnsi="宋体"/>
        </w:rPr>
        <w:t>,</w:t>
      </w:r>
      <w:r w:rsidRPr="001F70C2">
        <w:rPr>
          <w:rFonts w:ascii="Times New Roman" w:eastAsia="楷体" w:hAnsi="楷体"/>
        </w:rPr>
        <w:t>是一个主动运输的过程</w:t>
      </w:r>
      <w:r w:rsidRPr="001F70C2">
        <w:rPr>
          <w:rFonts w:ascii="Times New Roman" w:eastAsia="宋体" w:hAnsi="宋体"/>
        </w:rPr>
        <w:t>,</w:t>
      </w:r>
      <w:r w:rsidRPr="001F70C2">
        <w:rPr>
          <w:rFonts w:ascii="Times New Roman" w:eastAsia="楷体" w:hAnsi="楷体"/>
        </w:rPr>
        <w:t>需消耗能量</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细胞内</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楷体" w:hAnsi="楷体"/>
        </w:rPr>
        <w:t>浓度升高</w:t>
      </w:r>
      <w:r w:rsidRPr="001F70C2">
        <w:rPr>
          <w:rFonts w:ascii="Times New Roman" w:eastAsia="宋体" w:hAnsi="宋体"/>
        </w:rPr>
        <w:t>,</w:t>
      </w:r>
      <w:r w:rsidRPr="001F70C2">
        <w:rPr>
          <w:rFonts w:ascii="Times New Roman" w:eastAsia="楷体" w:hAnsi="楷体"/>
        </w:rPr>
        <w:t>调控相关基因表达</w:t>
      </w:r>
      <w:r w:rsidRPr="001F70C2">
        <w:rPr>
          <w:rFonts w:ascii="Times New Roman" w:eastAsia="宋体" w:hAnsi="宋体"/>
        </w:rPr>
        <w:t>,</w:t>
      </w:r>
      <w:r w:rsidRPr="001F70C2">
        <w:rPr>
          <w:rFonts w:ascii="Times New Roman" w:eastAsia="楷体" w:hAnsi="楷体"/>
        </w:rPr>
        <w:t>抑制</w:t>
      </w:r>
      <w:r w:rsidRPr="001F70C2">
        <w:rPr>
          <w:rFonts w:ascii="Times New Roman" w:eastAsia="宋体" w:hAnsi="宋体"/>
        </w:rPr>
        <w:t>H</w:t>
      </w:r>
      <w:r w:rsidRPr="001F70C2">
        <w:rPr>
          <w:rFonts w:ascii="Times New Roman" w:eastAsia="宋体" w:hAnsi="宋体"/>
          <w:vertAlign w:val="subscript"/>
        </w:rPr>
        <w:t>2</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楷体" w:hAnsi="楷体"/>
        </w:rPr>
        <w:t>分解</w:t>
      </w:r>
      <w:r w:rsidRPr="001F70C2">
        <w:rPr>
          <w:rFonts w:ascii="Times New Roman" w:eastAsia="宋体" w:hAnsi="宋体"/>
        </w:rPr>
        <w:t>,</w:t>
      </w:r>
      <w:r w:rsidRPr="001F70C2">
        <w:rPr>
          <w:rFonts w:ascii="Times New Roman" w:eastAsia="楷体" w:hAnsi="楷体"/>
        </w:rPr>
        <w:t>导致</w:t>
      </w:r>
      <w:r w:rsidRPr="001F70C2">
        <w:rPr>
          <w:rFonts w:ascii="Times New Roman" w:eastAsia="宋体" w:hAnsi="宋体"/>
        </w:rPr>
        <w:t>H</w:t>
      </w:r>
      <w:r w:rsidRPr="001F70C2">
        <w:rPr>
          <w:rFonts w:ascii="Times New Roman" w:eastAsia="宋体" w:hAnsi="宋体"/>
          <w:vertAlign w:val="subscript"/>
        </w:rPr>
        <w:t>2</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楷体" w:hAnsi="楷体"/>
        </w:rPr>
        <w:t>含量升高</w:t>
      </w:r>
      <w:r w:rsidRPr="001F70C2">
        <w:rPr>
          <w:rFonts w:ascii="Times New Roman" w:eastAsia="宋体" w:hAnsi="宋体"/>
        </w:rPr>
        <w:t>,</w:t>
      </w:r>
      <w:r w:rsidRPr="001F70C2">
        <w:rPr>
          <w:rFonts w:ascii="Times New Roman" w:eastAsia="楷体" w:hAnsi="楷体"/>
        </w:rPr>
        <w:t>这是一种间接作用</w:t>
      </w:r>
      <w:r w:rsidRPr="001F70C2">
        <w:rPr>
          <w:rFonts w:ascii="Times New Roman" w:eastAsia="宋体" w:hAnsi="宋体"/>
        </w:rPr>
        <w:t>,C</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油菜素内酯不能使</w:t>
      </w:r>
      <w:r w:rsidRPr="001F70C2">
        <w:rPr>
          <w:rFonts w:ascii="Times New Roman" w:eastAsia="宋体" w:hAnsi="宋体"/>
        </w:rPr>
        <w:t>BAK1</w:t>
      </w:r>
      <w:r w:rsidRPr="001F70C2">
        <w:rPr>
          <w:rFonts w:ascii="Times New Roman" w:eastAsia="楷体" w:hAnsi="楷体"/>
        </w:rPr>
        <w:t>缺失的被感染细胞关闭</w:t>
      </w:r>
      <w:r w:rsidRPr="001F70C2">
        <w:rPr>
          <w:rFonts w:ascii="Times New Roman" w:eastAsia="宋体" w:hAnsi="宋体"/>
        </w:rPr>
        <w:t>Ca</w:t>
      </w:r>
      <w:r w:rsidRPr="001F70C2">
        <w:rPr>
          <w:rFonts w:ascii="Times New Roman" w:eastAsia="宋体" w:hAnsi="宋体"/>
          <w:vertAlign w:val="superscript"/>
        </w:rPr>
        <w:t>2+</w:t>
      </w:r>
      <w:r w:rsidRPr="001F70C2">
        <w:rPr>
          <w:rFonts w:ascii="Times New Roman" w:eastAsia="楷体" w:hAnsi="楷体"/>
        </w:rPr>
        <w:t>通道蛋白</w:t>
      </w:r>
      <w:r w:rsidRPr="001F70C2">
        <w:rPr>
          <w:rFonts w:ascii="Times New Roman" w:eastAsia="宋体" w:hAnsi="宋体"/>
        </w:rPr>
        <w:t>,</w:t>
      </w:r>
      <w:r w:rsidRPr="001F70C2">
        <w:rPr>
          <w:rFonts w:ascii="Times New Roman" w:eastAsia="楷体" w:hAnsi="楷体"/>
        </w:rPr>
        <w:t>故不能使细胞内</w:t>
      </w:r>
      <w:r w:rsidRPr="001F70C2">
        <w:rPr>
          <w:rFonts w:ascii="Times New Roman" w:eastAsia="宋体" w:hAnsi="宋体"/>
        </w:rPr>
        <w:t>H</w:t>
      </w:r>
      <w:r w:rsidRPr="001F70C2">
        <w:rPr>
          <w:rFonts w:ascii="Times New Roman" w:eastAsia="宋体" w:hAnsi="宋体"/>
          <w:vertAlign w:val="subscript"/>
        </w:rPr>
        <w:t>2</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楷体" w:hAnsi="楷体"/>
        </w:rPr>
        <w:t>含量降低</w:t>
      </w:r>
      <w:r w:rsidRPr="001F70C2">
        <w:rPr>
          <w:rFonts w:ascii="Times New Roman" w:eastAsia="宋体" w:hAnsi="宋体"/>
        </w:rPr>
        <w:t>,D</w:t>
      </w:r>
      <w:r w:rsidRPr="001F70C2">
        <w:rPr>
          <w:rFonts w:ascii="Times New Roman" w:eastAsia="楷体" w:hAnsi="楷体"/>
        </w:rPr>
        <w:t>项错误。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2</w:t>
      </w:r>
      <w:r w:rsidRPr="001F70C2">
        <w:rPr>
          <w:rFonts w:ascii="Times New Roman" w:eastAsia="宋体" w:hAnsi="Times New Roman" w:cs="Times New Roman"/>
        </w:rPr>
        <w:t>.</w:t>
      </w:r>
      <w:r w:rsidRPr="001F70C2">
        <w:rPr>
          <w:rFonts w:ascii="Times New Roman" w:eastAsia="宋体" w:hAnsi="宋体"/>
        </w:rPr>
        <w:t>心肌损伤诱导某种巨噬细胞吞噬、清除死亡的细胞</w:t>
      </w:r>
      <w:r w:rsidRPr="001F70C2">
        <w:rPr>
          <w:rFonts w:ascii="Times New Roman" w:eastAsia="宋体" w:hAnsi="宋体"/>
        </w:rPr>
        <w:t>,</w:t>
      </w:r>
      <w:r w:rsidRPr="001F70C2">
        <w:rPr>
          <w:rFonts w:ascii="Times New Roman" w:eastAsia="宋体" w:hAnsi="宋体"/>
        </w:rPr>
        <w:t>随后该巨噬细胞线粒体中</w:t>
      </w:r>
      <w:r w:rsidRPr="001F70C2">
        <w:rPr>
          <w:rFonts w:ascii="Times New Roman" w:eastAsia="宋体" w:hAnsi="宋体"/>
        </w:rPr>
        <w:t>NAD</w:t>
      </w:r>
      <w:r w:rsidRPr="001F70C2">
        <w:rPr>
          <w:rFonts w:ascii="Times New Roman" w:eastAsia="宋体" w:hAnsi="宋体"/>
          <w:vertAlign w:val="superscript"/>
        </w:rPr>
        <w:t>+</w:t>
      </w:r>
      <w:r w:rsidRPr="001F70C2">
        <w:rPr>
          <w:rFonts w:ascii="Times New Roman" w:eastAsia="宋体" w:hAnsi="宋体"/>
        </w:rPr>
        <w:t>浓度降低</w:t>
      </w:r>
      <w:r w:rsidRPr="001F70C2">
        <w:rPr>
          <w:rFonts w:ascii="Times New Roman" w:eastAsia="宋体" w:hAnsi="宋体"/>
        </w:rPr>
        <w:t>,</w:t>
      </w:r>
      <w:r w:rsidRPr="001F70C2">
        <w:rPr>
          <w:rFonts w:ascii="Times New Roman" w:eastAsia="宋体" w:hAnsi="宋体"/>
        </w:rPr>
        <w:t>生成</w:t>
      </w:r>
      <w:r w:rsidRPr="001F70C2">
        <w:rPr>
          <w:rFonts w:ascii="Times New Roman" w:eastAsia="宋体" w:hAnsi="宋体"/>
        </w:rPr>
        <w:t>NADH</w:t>
      </w:r>
      <w:r w:rsidRPr="001F70C2">
        <w:rPr>
          <w:rFonts w:ascii="Times New Roman" w:eastAsia="宋体" w:hAnsi="宋体"/>
        </w:rPr>
        <w:t>的速率减小</w:t>
      </w:r>
      <w:r w:rsidRPr="001F70C2">
        <w:rPr>
          <w:rFonts w:ascii="Times New Roman" w:eastAsia="宋体" w:hAnsi="宋体"/>
        </w:rPr>
        <w:t>,</w:t>
      </w:r>
      <w:r w:rsidRPr="001F70C2">
        <w:rPr>
          <w:rFonts w:ascii="Times New Roman" w:eastAsia="宋体" w:hAnsi="宋体"/>
        </w:rPr>
        <w:t>引起有机酸</w:t>
      </w:r>
      <w:r w:rsidRPr="001F70C2">
        <w:rPr>
          <w:rFonts w:ascii="Times New Roman" w:eastAsia="宋体" w:hAnsi="宋体"/>
        </w:rPr>
        <w:t>ITA</w:t>
      </w:r>
      <w:r w:rsidRPr="001F70C2">
        <w:rPr>
          <w:rFonts w:ascii="Times New Roman" w:eastAsia="宋体" w:hAnsi="宋体"/>
        </w:rPr>
        <w:t>的生成增加。</w:t>
      </w:r>
      <w:r w:rsidRPr="001F70C2">
        <w:rPr>
          <w:rFonts w:ascii="Times New Roman" w:eastAsia="宋体" w:hAnsi="宋体"/>
        </w:rPr>
        <w:t>ITA</w:t>
      </w:r>
      <w:r w:rsidRPr="001F70C2">
        <w:rPr>
          <w:rFonts w:ascii="Times New Roman" w:eastAsia="宋体" w:hAnsi="宋体"/>
        </w:rPr>
        <w:t>可被细胞膜上的载体蛋白</w:t>
      </w:r>
      <w:r w:rsidRPr="001F70C2">
        <w:rPr>
          <w:rFonts w:ascii="Times New Roman" w:eastAsia="宋体" w:hAnsi="宋体"/>
        </w:rPr>
        <w:t>L</w:t>
      </w:r>
      <w:r w:rsidRPr="001F70C2">
        <w:rPr>
          <w:rFonts w:ascii="Times New Roman" w:eastAsia="宋体" w:hAnsi="宋体"/>
        </w:rPr>
        <w:t>转运到细胞外。下列说法错误的是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C</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细胞呼吸为巨噬细胞吞噬死亡细胞的过程提供能量</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转运</w:t>
      </w:r>
      <w:r w:rsidRPr="001F70C2">
        <w:rPr>
          <w:rFonts w:ascii="Times New Roman" w:eastAsia="宋体" w:hAnsi="宋体"/>
        </w:rPr>
        <w:t>ITA</w:t>
      </w:r>
      <w:r w:rsidRPr="001F70C2">
        <w:rPr>
          <w:rFonts w:ascii="Times New Roman" w:eastAsia="宋体" w:hAnsi="宋体"/>
        </w:rPr>
        <w:t>时</w:t>
      </w:r>
      <w:r w:rsidRPr="001F70C2">
        <w:rPr>
          <w:rFonts w:ascii="Times New Roman" w:eastAsia="宋体" w:hAnsi="宋体"/>
        </w:rPr>
        <w:t>,</w:t>
      </w:r>
      <w:r w:rsidRPr="001F70C2">
        <w:rPr>
          <w:rFonts w:ascii="Times New Roman" w:eastAsia="宋体" w:hAnsi="宋体"/>
        </w:rPr>
        <w:t>载体蛋白</w:t>
      </w:r>
      <w:r w:rsidRPr="001F70C2">
        <w:rPr>
          <w:rFonts w:ascii="Times New Roman" w:eastAsia="宋体" w:hAnsi="宋体"/>
        </w:rPr>
        <w:t>L</w:t>
      </w:r>
      <w:r w:rsidRPr="001F70C2">
        <w:rPr>
          <w:rFonts w:ascii="Times New Roman" w:eastAsia="宋体" w:hAnsi="宋体"/>
        </w:rPr>
        <w:t>的构象会发生改变</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该巨噬细胞清除死亡细胞后</w:t>
      </w:r>
      <w:r w:rsidRPr="001F70C2">
        <w:rPr>
          <w:rFonts w:ascii="Times New Roman" w:eastAsia="宋体" w:hAnsi="宋体"/>
        </w:rPr>
        <w:t>,</w:t>
      </w:r>
      <w:r w:rsidRPr="001F70C2">
        <w:rPr>
          <w:rFonts w:ascii="Times New Roman" w:eastAsia="宋体" w:hAnsi="宋体"/>
        </w:rPr>
        <w:t>有氧呼吸产生</w:t>
      </w:r>
      <w:r w:rsidRPr="001F70C2">
        <w:rPr>
          <w:rFonts w:ascii="Times New Roman" w:eastAsia="宋体" w:hAnsi="宋体"/>
        </w:rPr>
        <w:t>CO</w:t>
      </w:r>
      <w:r w:rsidRPr="001F70C2">
        <w:rPr>
          <w:rFonts w:ascii="Times New Roman" w:eastAsia="宋体" w:hAnsi="宋体"/>
          <w:vertAlign w:val="subscript"/>
        </w:rPr>
        <w:t>2</w:t>
      </w:r>
      <w:r w:rsidRPr="001F70C2">
        <w:rPr>
          <w:rFonts w:ascii="Times New Roman" w:eastAsia="宋体" w:hAnsi="宋体"/>
        </w:rPr>
        <w:t>的速率增大</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被吞噬的死亡细胞可由巨噬细胞的溶酶体分解</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本题考查细胞自噬、细胞膜的物质运输、细胞呼吸等</w:t>
      </w:r>
      <w:r w:rsidRPr="001F70C2">
        <w:rPr>
          <w:rFonts w:ascii="Times New Roman" w:eastAsia="宋体" w:hAnsi="宋体"/>
        </w:rPr>
        <w:t>,</w:t>
      </w:r>
      <w:r w:rsidRPr="001F70C2">
        <w:rPr>
          <w:rFonts w:ascii="Times New Roman" w:eastAsia="楷体" w:hAnsi="楷体"/>
        </w:rPr>
        <w:t>考查知识的迁移与应用能力。巨噬细胞吞噬死亡细胞的过程涉及膜的融合、基因表达等</w:t>
      </w:r>
      <w:r w:rsidRPr="001F70C2">
        <w:rPr>
          <w:rFonts w:ascii="Times New Roman" w:eastAsia="宋体" w:hAnsi="宋体"/>
        </w:rPr>
        <w:t>,</w:t>
      </w:r>
      <w:r w:rsidRPr="001F70C2">
        <w:rPr>
          <w:rFonts w:ascii="Times New Roman" w:eastAsia="楷体" w:hAnsi="楷体"/>
        </w:rPr>
        <w:t>是一个耗能过程</w:t>
      </w:r>
      <w:r w:rsidRPr="001F70C2">
        <w:rPr>
          <w:rFonts w:ascii="Times New Roman" w:eastAsia="宋体" w:hAnsi="宋体"/>
        </w:rPr>
        <w:t>,</w:t>
      </w:r>
      <w:r w:rsidRPr="001F70C2">
        <w:rPr>
          <w:rFonts w:ascii="Times New Roman" w:eastAsia="楷体" w:hAnsi="楷体"/>
        </w:rPr>
        <w:t>需要细胞呼吸提供能量</w:t>
      </w:r>
      <w:r w:rsidRPr="001F70C2">
        <w:rPr>
          <w:rFonts w:ascii="Times New Roman" w:eastAsia="宋体" w:hAnsi="宋体"/>
        </w:rPr>
        <w:t>,A</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载体蛋白在转运相关物质时</w:t>
      </w:r>
      <w:r w:rsidRPr="001F70C2">
        <w:rPr>
          <w:rFonts w:ascii="Times New Roman" w:eastAsia="宋体" w:hAnsi="宋体"/>
        </w:rPr>
        <w:t>,</w:t>
      </w:r>
      <w:r w:rsidRPr="001F70C2">
        <w:rPr>
          <w:rFonts w:ascii="Times New Roman" w:eastAsia="楷体" w:hAnsi="楷体"/>
        </w:rPr>
        <w:t>要与被转运的物质结合</w:t>
      </w:r>
      <w:r w:rsidRPr="001F70C2">
        <w:rPr>
          <w:rFonts w:ascii="Times New Roman" w:eastAsia="宋体" w:hAnsi="宋体"/>
        </w:rPr>
        <w:t>,</w:t>
      </w:r>
      <w:r w:rsidRPr="001F70C2">
        <w:rPr>
          <w:rFonts w:ascii="Times New Roman" w:eastAsia="楷体" w:hAnsi="楷体"/>
        </w:rPr>
        <w:t>因此转运</w:t>
      </w:r>
      <w:r w:rsidRPr="001F70C2">
        <w:rPr>
          <w:rFonts w:ascii="Times New Roman" w:eastAsia="宋体" w:hAnsi="宋体"/>
        </w:rPr>
        <w:t>ITA</w:t>
      </w:r>
      <w:r w:rsidRPr="001F70C2">
        <w:rPr>
          <w:rFonts w:ascii="Times New Roman" w:eastAsia="楷体" w:hAnsi="楷体"/>
        </w:rPr>
        <w:t>时</w:t>
      </w:r>
      <w:r w:rsidRPr="001F70C2">
        <w:rPr>
          <w:rFonts w:ascii="Times New Roman" w:eastAsia="宋体" w:hAnsi="宋体"/>
        </w:rPr>
        <w:t>,</w:t>
      </w:r>
      <w:r w:rsidRPr="001F70C2">
        <w:rPr>
          <w:rFonts w:ascii="Times New Roman" w:eastAsia="楷体" w:hAnsi="楷体"/>
        </w:rPr>
        <w:t>载体蛋白</w:t>
      </w:r>
      <w:r w:rsidRPr="001F70C2">
        <w:rPr>
          <w:rFonts w:ascii="Times New Roman" w:eastAsia="宋体" w:hAnsi="宋体"/>
        </w:rPr>
        <w:t>L</w:t>
      </w:r>
      <w:r w:rsidRPr="001F70C2">
        <w:rPr>
          <w:rFonts w:ascii="Times New Roman" w:eastAsia="楷体" w:hAnsi="楷体"/>
        </w:rPr>
        <w:t>的构象会发生改变</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该巨噬细胞清除死亡细胞后</w:t>
      </w:r>
      <w:r w:rsidRPr="001F70C2">
        <w:rPr>
          <w:rFonts w:ascii="Times New Roman" w:eastAsia="宋体" w:hAnsi="宋体"/>
        </w:rPr>
        <w:t>,</w:t>
      </w:r>
      <w:r w:rsidRPr="001F70C2">
        <w:rPr>
          <w:rFonts w:ascii="Times New Roman" w:eastAsia="楷体" w:hAnsi="楷体"/>
        </w:rPr>
        <w:t>线粒体中</w:t>
      </w:r>
      <w:r w:rsidRPr="001F70C2">
        <w:rPr>
          <w:rFonts w:ascii="Times New Roman" w:eastAsia="宋体" w:hAnsi="宋体"/>
        </w:rPr>
        <w:t>NAD</w:t>
      </w:r>
      <w:r w:rsidRPr="001F70C2">
        <w:rPr>
          <w:rFonts w:ascii="Times New Roman" w:eastAsia="宋体" w:hAnsi="宋体"/>
          <w:vertAlign w:val="superscript"/>
        </w:rPr>
        <w:t>+</w:t>
      </w:r>
      <w:r w:rsidRPr="001F70C2">
        <w:rPr>
          <w:rFonts w:ascii="Times New Roman" w:eastAsia="楷体" w:hAnsi="楷体"/>
        </w:rPr>
        <w:t>浓度降低</w:t>
      </w:r>
      <w:r w:rsidRPr="001F70C2">
        <w:rPr>
          <w:rFonts w:ascii="Times New Roman" w:eastAsia="宋体" w:hAnsi="宋体"/>
        </w:rPr>
        <w:t>,</w:t>
      </w:r>
      <w:r w:rsidRPr="001F70C2">
        <w:rPr>
          <w:rFonts w:ascii="Times New Roman" w:eastAsia="楷体" w:hAnsi="楷体"/>
        </w:rPr>
        <w:t>有氧呼吸第二阶段受到抑制</w:t>
      </w:r>
      <w:r w:rsidRPr="001F70C2">
        <w:rPr>
          <w:rFonts w:ascii="Times New Roman" w:eastAsia="宋体" w:hAnsi="宋体"/>
        </w:rPr>
        <w:t>,</w:t>
      </w:r>
      <w:r w:rsidRPr="001F70C2">
        <w:rPr>
          <w:rFonts w:ascii="Times New Roman" w:eastAsia="楷体" w:hAnsi="楷体"/>
        </w:rPr>
        <w:t>产生</w:t>
      </w:r>
      <w:r w:rsidRPr="001F70C2">
        <w:rPr>
          <w:rFonts w:ascii="Times New Roman" w:eastAsia="宋体" w:hAnsi="宋体"/>
        </w:rPr>
        <w:t>CO</w:t>
      </w:r>
      <w:r w:rsidRPr="001F70C2">
        <w:rPr>
          <w:rFonts w:ascii="Times New Roman" w:eastAsia="宋体" w:hAnsi="宋体"/>
          <w:vertAlign w:val="subscript"/>
        </w:rPr>
        <w:t>2</w:t>
      </w:r>
      <w:r w:rsidRPr="001F70C2">
        <w:rPr>
          <w:rFonts w:ascii="Times New Roman" w:eastAsia="楷体" w:hAnsi="楷体"/>
        </w:rPr>
        <w:t>的速率下降</w:t>
      </w:r>
      <w:r w:rsidRPr="001F70C2">
        <w:rPr>
          <w:rFonts w:ascii="Times New Roman" w:eastAsia="宋体" w:hAnsi="宋体"/>
        </w:rPr>
        <w:t>,C</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溶酶体是细胞的</w:t>
      </w:r>
      <w:r w:rsidRPr="001F70C2">
        <w:rPr>
          <w:rFonts w:ascii="Times New Roman" w:eastAsia="宋体" w:hAnsi="Times New Roman" w:cs="Times New Roman"/>
        </w:rPr>
        <w:t>“</w:t>
      </w:r>
      <w:r w:rsidRPr="001F70C2">
        <w:rPr>
          <w:rFonts w:ascii="Times New Roman" w:eastAsia="楷体" w:hAnsi="楷体"/>
        </w:rPr>
        <w:t>消化车间</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楷体" w:hAnsi="楷体"/>
        </w:rPr>
        <w:t>可将被吞噬的死亡细胞分解</w:t>
      </w:r>
      <w:r w:rsidRPr="001F70C2">
        <w:rPr>
          <w:rFonts w:ascii="Times New Roman" w:eastAsia="宋体" w:hAnsi="宋体"/>
        </w:rPr>
        <w:t>,D</w:t>
      </w:r>
      <w:r w:rsidRPr="001F70C2">
        <w:rPr>
          <w:rFonts w:ascii="Times New Roman" w:eastAsia="楷体" w:hAnsi="楷体"/>
        </w:rPr>
        <w:t>项正确。</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lastRenderedPageBreak/>
        <w:t>3</w:t>
      </w:r>
      <w:r w:rsidRPr="001F70C2">
        <w:rPr>
          <w:rFonts w:ascii="Times New Roman" w:eastAsia="宋体" w:hAnsi="Times New Roman" w:cs="Times New Roman"/>
        </w:rPr>
        <w:t>.</w:t>
      </w:r>
      <w:r w:rsidRPr="001F70C2">
        <w:rPr>
          <w:rFonts w:ascii="Times New Roman" w:eastAsia="宋体" w:hAnsi="宋体"/>
        </w:rPr>
        <w:t>某植物的蛋白</w:t>
      </w:r>
      <w:r w:rsidRPr="001F70C2">
        <w:rPr>
          <w:rFonts w:ascii="Times New Roman" w:eastAsia="宋体" w:hAnsi="宋体"/>
        </w:rPr>
        <w:t>P</w:t>
      </w:r>
      <w:r w:rsidRPr="001F70C2">
        <w:rPr>
          <w:rFonts w:ascii="Times New Roman" w:eastAsia="宋体" w:hAnsi="宋体"/>
        </w:rPr>
        <w:t>由其前体加工修饰后形成</w:t>
      </w:r>
      <w:r w:rsidRPr="001F70C2">
        <w:rPr>
          <w:rFonts w:ascii="Times New Roman" w:eastAsia="宋体" w:hAnsi="宋体"/>
        </w:rPr>
        <w:t>,</w:t>
      </w:r>
      <w:r w:rsidRPr="001F70C2">
        <w:rPr>
          <w:rFonts w:ascii="Times New Roman" w:eastAsia="宋体" w:hAnsi="宋体"/>
        </w:rPr>
        <w:t>并通过胞吐被排出细胞。在胞外酸性环境下</w:t>
      </w:r>
      <w:r w:rsidRPr="001F70C2">
        <w:rPr>
          <w:rFonts w:ascii="Times New Roman" w:eastAsia="宋体" w:hAnsi="宋体"/>
        </w:rPr>
        <w:t>,</w:t>
      </w:r>
      <w:r w:rsidRPr="001F70C2">
        <w:rPr>
          <w:rFonts w:ascii="Times New Roman" w:eastAsia="宋体" w:hAnsi="宋体"/>
        </w:rPr>
        <w:t>蛋白</w:t>
      </w:r>
      <w:r w:rsidRPr="001F70C2">
        <w:rPr>
          <w:rFonts w:ascii="Times New Roman" w:eastAsia="宋体" w:hAnsi="宋体"/>
        </w:rPr>
        <w:t>P</w:t>
      </w:r>
      <w:r w:rsidRPr="001F70C2">
        <w:rPr>
          <w:rFonts w:ascii="Times New Roman" w:eastAsia="宋体" w:hAnsi="宋体"/>
        </w:rPr>
        <w:t>被分生区细胞膜上的受体识别并结合</w:t>
      </w:r>
      <w:r w:rsidRPr="001F70C2">
        <w:rPr>
          <w:rFonts w:ascii="Times New Roman" w:eastAsia="宋体" w:hAnsi="宋体"/>
        </w:rPr>
        <w:t>,</w:t>
      </w:r>
      <w:r w:rsidRPr="001F70C2">
        <w:rPr>
          <w:rFonts w:ascii="Times New Roman" w:eastAsia="宋体" w:hAnsi="宋体"/>
        </w:rPr>
        <w:t>引起分生区细胞分裂。病原菌侵染使胞外环境成为碱性</w:t>
      </w:r>
      <w:r w:rsidRPr="001F70C2">
        <w:rPr>
          <w:rFonts w:ascii="Times New Roman" w:eastAsia="宋体" w:hAnsi="宋体"/>
        </w:rPr>
        <w:t>,</w:t>
      </w:r>
      <w:r w:rsidRPr="001F70C2">
        <w:rPr>
          <w:rFonts w:ascii="Times New Roman" w:eastAsia="宋体" w:hAnsi="宋体"/>
        </w:rPr>
        <w:t>导致蛋白</w:t>
      </w:r>
      <w:r w:rsidRPr="001F70C2">
        <w:rPr>
          <w:rFonts w:ascii="Times New Roman" w:eastAsia="宋体" w:hAnsi="宋体"/>
        </w:rPr>
        <w:t>P</w:t>
      </w:r>
      <w:r w:rsidRPr="001F70C2">
        <w:rPr>
          <w:rFonts w:ascii="Times New Roman" w:eastAsia="宋体" w:hAnsi="宋体"/>
        </w:rPr>
        <w:t>空间结构改变</w:t>
      </w:r>
      <w:r w:rsidRPr="001F70C2">
        <w:rPr>
          <w:rFonts w:ascii="Times New Roman" w:eastAsia="宋体" w:hAnsi="宋体"/>
        </w:rPr>
        <w:t>,</w:t>
      </w:r>
      <w:r w:rsidRPr="001F70C2">
        <w:rPr>
          <w:rFonts w:ascii="Times New Roman" w:eastAsia="宋体" w:hAnsi="宋体"/>
        </w:rPr>
        <w:t>使其不被受体识别。下列说法正确的是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B</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蛋白</w:t>
      </w:r>
      <w:r w:rsidRPr="001F70C2">
        <w:rPr>
          <w:rFonts w:ascii="Times New Roman" w:eastAsia="宋体" w:hAnsi="宋体"/>
        </w:rPr>
        <w:t>P</w:t>
      </w:r>
      <w:r w:rsidRPr="001F70C2">
        <w:rPr>
          <w:rFonts w:ascii="Times New Roman" w:eastAsia="宋体" w:hAnsi="宋体"/>
        </w:rPr>
        <w:t>前体通过囊泡从核糖体转移至内质网</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蛋白</w:t>
      </w:r>
      <w:r w:rsidRPr="001F70C2">
        <w:rPr>
          <w:rFonts w:ascii="Times New Roman" w:eastAsia="宋体" w:hAnsi="宋体"/>
        </w:rPr>
        <w:t>P</w:t>
      </w:r>
      <w:r w:rsidRPr="001F70C2">
        <w:rPr>
          <w:rFonts w:ascii="Times New Roman" w:eastAsia="宋体" w:hAnsi="宋体"/>
        </w:rPr>
        <w:t>被排出细胞的过程依赖细胞膜的流动性</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提取蛋白</w:t>
      </w:r>
      <w:r w:rsidRPr="001F70C2">
        <w:rPr>
          <w:rFonts w:ascii="Times New Roman" w:eastAsia="宋体" w:hAnsi="宋体"/>
        </w:rPr>
        <w:t>P</w:t>
      </w:r>
      <w:r w:rsidRPr="001F70C2">
        <w:rPr>
          <w:rFonts w:ascii="Times New Roman" w:eastAsia="宋体" w:hAnsi="宋体"/>
        </w:rPr>
        <w:t>过程中为保持其生物活性</w:t>
      </w:r>
      <w:r w:rsidRPr="001F70C2">
        <w:rPr>
          <w:rFonts w:ascii="Times New Roman" w:eastAsia="宋体" w:hAnsi="宋体"/>
        </w:rPr>
        <w:t>,</w:t>
      </w:r>
      <w:r w:rsidRPr="001F70C2">
        <w:rPr>
          <w:rFonts w:ascii="Times New Roman" w:eastAsia="宋体" w:hAnsi="宋体"/>
        </w:rPr>
        <w:t>所用缓冲体系应为碱性</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病原菌侵染使蛋白</w:t>
      </w:r>
      <w:r w:rsidRPr="001F70C2">
        <w:rPr>
          <w:rFonts w:ascii="Times New Roman" w:eastAsia="宋体" w:hAnsi="宋体"/>
        </w:rPr>
        <w:t>P</w:t>
      </w:r>
      <w:r w:rsidRPr="001F70C2">
        <w:rPr>
          <w:rFonts w:ascii="Times New Roman" w:eastAsia="宋体" w:hAnsi="宋体"/>
        </w:rPr>
        <w:t>不被受体识别</w:t>
      </w:r>
      <w:r w:rsidRPr="001F70C2">
        <w:rPr>
          <w:rFonts w:ascii="Times New Roman" w:eastAsia="宋体" w:hAnsi="宋体"/>
        </w:rPr>
        <w:t>,</w:t>
      </w:r>
      <w:r w:rsidRPr="001F70C2">
        <w:rPr>
          <w:rFonts w:ascii="Times New Roman" w:eastAsia="宋体" w:hAnsi="宋体"/>
        </w:rPr>
        <w:t>不能体现受体识别的专一性</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本题考查蛋白质的合成、功能与环境条件的关系</w:t>
      </w:r>
      <w:r w:rsidRPr="001F70C2">
        <w:rPr>
          <w:rFonts w:ascii="Times New Roman" w:eastAsia="宋体" w:hAnsi="宋体"/>
        </w:rPr>
        <w:t>,</w:t>
      </w:r>
      <w:r w:rsidRPr="001F70C2">
        <w:rPr>
          <w:rFonts w:ascii="Times New Roman" w:eastAsia="楷体" w:hAnsi="楷体"/>
        </w:rPr>
        <w:t>考查学生分析解决问题的能力。核糖体没有膜结构</w:t>
      </w:r>
      <w:r w:rsidRPr="001F70C2">
        <w:rPr>
          <w:rFonts w:ascii="Times New Roman" w:eastAsia="宋体" w:hAnsi="宋体"/>
        </w:rPr>
        <w:t>,</w:t>
      </w:r>
      <w:r w:rsidRPr="001F70C2">
        <w:rPr>
          <w:rFonts w:ascii="Times New Roman" w:eastAsia="楷体" w:hAnsi="楷体"/>
        </w:rPr>
        <w:t>不能形成囊泡</w:t>
      </w:r>
      <w:r w:rsidRPr="001F70C2">
        <w:rPr>
          <w:rFonts w:ascii="Times New Roman" w:eastAsia="宋体" w:hAnsi="宋体"/>
        </w:rPr>
        <w:t>,</w:t>
      </w:r>
      <w:r w:rsidRPr="001F70C2">
        <w:rPr>
          <w:rFonts w:ascii="Times New Roman" w:eastAsia="楷体" w:hAnsi="楷体"/>
        </w:rPr>
        <w:t>在游离核糖体上首先合成出信号肽</w:t>
      </w:r>
      <w:r w:rsidRPr="001F70C2">
        <w:rPr>
          <w:rFonts w:ascii="Times New Roman" w:eastAsia="宋体" w:hAnsi="宋体"/>
        </w:rPr>
        <w:t>,</w:t>
      </w:r>
      <w:r w:rsidRPr="001F70C2">
        <w:rPr>
          <w:rFonts w:ascii="Times New Roman" w:eastAsia="楷体" w:hAnsi="楷体"/>
        </w:rPr>
        <w:t>信号肽与内质网识别后引导正在合成的蛋白</w:t>
      </w:r>
      <w:r w:rsidRPr="001F70C2">
        <w:rPr>
          <w:rFonts w:ascii="Times New Roman" w:eastAsia="宋体" w:hAnsi="宋体"/>
        </w:rPr>
        <w:t>P</w:t>
      </w:r>
      <w:r w:rsidRPr="001F70C2">
        <w:rPr>
          <w:rFonts w:ascii="Times New Roman" w:eastAsia="楷体" w:hAnsi="楷体"/>
        </w:rPr>
        <w:t>前体进入内质网</w:t>
      </w:r>
      <w:r w:rsidRPr="001F70C2">
        <w:rPr>
          <w:rFonts w:ascii="Times New Roman" w:eastAsia="宋体" w:hAnsi="宋体"/>
        </w:rPr>
        <w:t>,A</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蛋白</w:t>
      </w:r>
      <w:r w:rsidRPr="001F70C2">
        <w:rPr>
          <w:rFonts w:ascii="Times New Roman" w:eastAsia="宋体" w:hAnsi="宋体"/>
        </w:rPr>
        <w:t>P</w:t>
      </w:r>
      <w:r w:rsidRPr="001F70C2">
        <w:rPr>
          <w:rFonts w:ascii="Times New Roman" w:eastAsia="楷体" w:hAnsi="楷体"/>
        </w:rPr>
        <w:t>经胞吐被排出细胞</w:t>
      </w:r>
      <w:r w:rsidRPr="001F70C2">
        <w:rPr>
          <w:rFonts w:ascii="Times New Roman" w:eastAsia="宋体" w:hAnsi="宋体"/>
        </w:rPr>
        <w:t>,</w:t>
      </w:r>
      <w:r w:rsidRPr="001F70C2">
        <w:rPr>
          <w:rFonts w:ascii="Times New Roman" w:eastAsia="楷体" w:hAnsi="楷体"/>
        </w:rPr>
        <w:t>这个过程需要囊泡与细胞膜融合</w:t>
      </w:r>
      <w:r w:rsidRPr="001F70C2">
        <w:rPr>
          <w:rFonts w:ascii="Times New Roman" w:eastAsia="宋体" w:hAnsi="宋体"/>
        </w:rPr>
        <w:t>,</w:t>
      </w:r>
      <w:r w:rsidRPr="001F70C2">
        <w:rPr>
          <w:rFonts w:ascii="Times New Roman" w:eastAsia="楷体" w:hAnsi="楷体"/>
        </w:rPr>
        <w:t>依赖细胞膜的流动性</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碱性条件下蛋白</w:t>
      </w:r>
      <w:r w:rsidRPr="001F70C2">
        <w:rPr>
          <w:rFonts w:ascii="Times New Roman" w:eastAsia="宋体" w:hAnsi="宋体"/>
        </w:rPr>
        <w:t>P</w:t>
      </w:r>
      <w:r w:rsidRPr="001F70C2">
        <w:rPr>
          <w:rFonts w:ascii="Times New Roman" w:eastAsia="楷体" w:hAnsi="楷体"/>
        </w:rPr>
        <w:t>的空间结构改变</w:t>
      </w:r>
      <w:r w:rsidRPr="001F70C2">
        <w:rPr>
          <w:rFonts w:ascii="Times New Roman" w:eastAsia="宋体" w:hAnsi="宋体"/>
        </w:rPr>
        <w:t>,</w:t>
      </w:r>
      <w:r w:rsidRPr="001F70C2">
        <w:rPr>
          <w:rFonts w:ascii="Times New Roman" w:eastAsia="楷体" w:hAnsi="楷体"/>
        </w:rPr>
        <w:t>不能保持其生物活性</w:t>
      </w:r>
      <w:r w:rsidRPr="001F70C2">
        <w:rPr>
          <w:rFonts w:ascii="Times New Roman" w:eastAsia="宋体" w:hAnsi="宋体"/>
        </w:rPr>
        <w:t>,C</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病原菌侵染使胞外环境成为碱性</w:t>
      </w:r>
      <w:r w:rsidRPr="001F70C2">
        <w:rPr>
          <w:rFonts w:ascii="Times New Roman" w:eastAsia="宋体" w:hAnsi="宋体"/>
        </w:rPr>
        <w:t>,</w:t>
      </w:r>
      <w:r w:rsidRPr="001F70C2">
        <w:rPr>
          <w:rFonts w:ascii="Times New Roman" w:eastAsia="楷体" w:hAnsi="楷体"/>
        </w:rPr>
        <w:t>导致蛋白</w:t>
      </w:r>
      <w:r w:rsidRPr="001F70C2">
        <w:rPr>
          <w:rFonts w:ascii="Times New Roman" w:eastAsia="宋体" w:hAnsi="宋体"/>
        </w:rPr>
        <w:t>P</w:t>
      </w:r>
      <w:r w:rsidRPr="001F70C2">
        <w:rPr>
          <w:rFonts w:ascii="Times New Roman" w:eastAsia="楷体" w:hAnsi="楷体"/>
        </w:rPr>
        <w:t>的空间结构改变</w:t>
      </w:r>
      <w:r w:rsidRPr="001F70C2">
        <w:rPr>
          <w:rFonts w:ascii="Times New Roman" w:eastAsia="宋体" w:hAnsi="宋体"/>
        </w:rPr>
        <w:t>,</w:t>
      </w:r>
      <w:r w:rsidRPr="001F70C2">
        <w:rPr>
          <w:rFonts w:ascii="Times New Roman" w:eastAsia="楷体" w:hAnsi="楷体"/>
        </w:rPr>
        <w:t>使其不被受体识别</w:t>
      </w:r>
      <w:r w:rsidRPr="001F70C2">
        <w:rPr>
          <w:rFonts w:ascii="Times New Roman" w:eastAsia="宋体" w:hAnsi="宋体"/>
        </w:rPr>
        <w:t>,</w:t>
      </w:r>
      <w:r w:rsidRPr="001F70C2">
        <w:rPr>
          <w:rFonts w:ascii="Times New Roman" w:eastAsia="楷体" w:hAnsi="楷体"/>
        </w:rPr>
        <w:t>反映了受体识别的专一性</w:t>
      </w:r>
      <w:r w:rsidRPr="001F70C2">
        <w:rPr>
          <w:rFonts w:ascii="Times New Roman" w:eastAsia="宋体" w:hAnsi="宋体"/>
        </w:rPr>
        <w:t>,D</w:t>
      </w:r>
      <w:r w:rsidRPr="001F70C2">
        <w:rPr>
          <w:rFonts w:ascii="Times New Roman" w:eastAsia="楷体" w:hAnsi="楷体"/>
        </w:rPr>
        <w:t>项错误。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4</w:t>
      </w:r>
      <w:r w:rsidRPr="001F70C2">
        <w:rPr>
          <w:rFonts w:ascii="Times New Roman" w:eastAsia="宋体" w:hAnsi="Times New Roman" w:cs="Times New Roman"/>
        </w:rPr>
        <w:t>.</w:t>
      </w:r>
      <w:r w:rsidRPr="001F70C2">
        <w:rPr>
          <w:rFonts w:ascii="Times New Roman" w:eastAsia="宋体" w:hAnsi="宋体"/>
        </w:rPr>
        <w:t>仙人掌的茎由内部薄壁细胞和进行光合作用的外层细胞等组成</w:t>
      </w:r>
      <w:r w:rsidRPr="001F70C2">
        <w:rPr>
          <w:rFonts w:ascii="Times New Roman" w:eastAsia="宋体" w:hAnsi="宋体"/>
        </w:rPr>
        <w:t>,</w:t>
      </w:r>
      <w:r w:rsidRPr="001F70C2">
        <w:rPr>
          <w:rFonts w:ascii="Times New Roman" w:eastAsia="宋体" w:hAnsi="宋体"/>
        </w:rPr>
        <w:t>内部薄壁细胞的细胞壁伸缩性更大。水分充足时</w:t>
      </w:r>
      <w:r w:rsidRPr="001F70C2">
        <w:rPr>
          <w:rFonts w:ascii="Times New Roman" w:eastAsia="宋体" w:hAnsi="宋体"/>
        </w:rPr>
        <w:t>,</w:t>
      </w:r>
      <w:r w:rsidRPr="001F70C2">
        <w:rPr>
          <w:rFonts w:ascii="Times New Roman" w:eastAsia="宋体" w:hAnsi="宋体"/>
        </w:rPr>
        <w:t>内部薄壁细胞和外层细胞的渗透压保持相等</w:t>
      </w:r>
      <w:r w:rsidRPr="001F70C2">
        <w:rPr>
          <w:rFonts w:ascii="Times New Roman" w:eastAsia="宋体" w:hAnsi="宋体"/>
        </w:rPr>
        <w:t>;</w:t>
      </w:r>
      <w:r w:rsidRPr="001F70C2">
        <w:rPr>
          <w:rFonts w:ascii="Times New Roman" w:eastAsia="宋体" w:hAnsi="宋体"/>
        </w:rPr>
        <w:t>干旱环境下</w:t>
      </w:r>
      <w:r w:rsidRPr="001F70C2">
        <w:rPr>
          <w:rFonts w:ascii="Times New Roman" w:eastAsia="宋体" w:hAnsi="宋体"/>
        </w:rPr>
        <w:t>,</w:t>
      </w:r>
      <w:r w:rsidRPr="001F70C2">
        <w:rPr>
          <w:rFonts w:ascii="Times New Roman" w:eastAsia="宋体" w:hAnsi="宋体"/>
        </w:rPr>
        <w:t>内部薄壁细胞中单糖合成多糖的速率比外层细胞快。下列说法错误的是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B</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细胞失水过程中</w:t>
      </w:r>
      <w:r w:rsidRPr="001F70C2">
        <w:rPr>
          <w:rFonts w:ascii="Times New Roman" w:eastAsia="宋体" w:hAnsi="宋体"/>
        </w:rPr>
        <w:t>,</w:t>
      </w:r>
      <w:r w:rsidRPr="001F70C2">
        <w:rPr>
          <w:rFonts w:ascii="Times New Roman" w:eastAsia="宋体" w:hAnsi="宋体"/>
        </w:rPr>
        <w:t>细胞液浓度增大</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干旱环境下</w:t>
      </w:r>
      <w:r w:rsidRPr="001F70C2">
        <w:rPr>
          <w:rFonts w:ascii="Times New Roman" w:eastAsia="宋体" w:hAnsi="宋体"/>
        </w:rPr>
        <w:t>,</w:t>
      </w:r>
      <w:r w:rsidRPr="001F70C2">
        <w:rPr>
          <w:rFonts w:ascii="Times New Roman" w:eastAsia="宋体" w:hAnsi="宋体"/>
        </w:rPr>
        <w:t>外层细胞的细胞液浓度比内部薄壁细胞的低</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失水比例相同的情况下</w:t>
      </w:r>
      <w:r w:rsidRPr="001F70C2">
        <w:rPr>
          <w:rFonts w:ascii="Times New Roman" w:eastAsia="宋体" w:hAnsi="宋体"/>
        </w:rPr>
        <w:t>,</w:t>
      </w:r>
      <w:r w:rsidRPr="001F70C2">
        <w:rPr>
          <w:rFonts w:ascii="Times New Roman" w:eastAsia="宋体" w:hAnsi="宋体"/>
        </w:rPr>
        <w:t>外层细胞更易发生质壁分离</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干旱环境下内部薄壁细胞合成多糖的速率更快</w:t>
      </w:r>
      <w:r w:rsidRPr="001F70C2">
        <w:rPr>
          <w:rFonts w:ascii="Times New Roman" w:eastAsia="宋体" w:hAnsi="宋体"/>
        </w:rPr>
        <w:t>,</w:t>
      </w:r>
      <w:r w:rsidRPr="001F70C2">
        <w:rPr>
          <w:rFonts w:ascii="Times New Roman" w:eastAsia="宋体" w:hAnsi="宋体"/>
        </w:rPr>
        <w:t>有利于外层细胞的光合作用</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本题考查细胞的渗透作用、影响光合作用的因素</w:t>
      </w:r>
      <w:r w:rsidRPr="001F70C2">
        <w:rPr>
          <w:rFonts w:ascii="Times New Roman" w:eastAsia="宋体" w:hAnsi="宋体"/>
        </w:rPr>
        <w:t>,</w:t>
      </w:r>
      <w:r w:rsidRPr="001F70C2">
        <w:rPr>
          <w:rFonts w:ascii="Times New Roman" w:eastAsia="楷体" w:hAnsi="楷体"/>
        </w:rPr>
        <w:t>考查知识的应用能力。细胞失水过程中</w:t>
      </w:r>
      <w:r w:rsidRPr="001F70C2">
        <w:rPr>
          <w:rFonts w:ascii="Times New Roman" w:eastAsia="宋体" w:hAnsi="宋体"/>
        </w:rPr>
        <w:t>,</w:t>
      </w:r>
      <w:r w:rsidRPr="001F70C2">
        <w:rPr>
          <w:rFonts w:ascii="Times New Roman" w:eastAsia="楷体" w:hAnsi="楷体"/>
        </w:rPr>
        <w:t>细胞液浓度增大</w:t>
      </w:r>
      <w:r w:rsidRPr="001F70C2">
        <w:rPr>
          <w:rFonts w:ascii="Times New Roman" w:eastAsia="宋体" w:hAnsi="宋体"/>
        </w:rPr>
        <w:t>,</w:t>
      </w:r>
      <w:r w:rsidRPr="001F70C2">
        <w:rPr>
          <w:rFonts w:ascii="Times New Roman" w:eastAsia="楷体" w:hAnsi="楷体"/>
        </w:rPr>
        <w:t>渗透压升高</w:t>
      </w:r>
      <w:r w:rsidRPr="001F70C2">
        <w:rPr>
          <w:rFonts w:ascii="Times New Roman" w:eastAsia="宋体" w:hAnsi="宋体"/>
        </w:rPr>
        <w:t>,A</w:t>
      </w:r>
      <w:r w:rsidRPr="001F70C2">
        <w:rPr>
          <w:rFonts w:ascii="Times New Roman" w:eastAsia="楷体" w:hAnsi="楷体"/>
        </w:rPr>
        <w:t>项正确。干旱环境下进行光合作用的外层细胞主要合成的是单糖</w:t>
      </w:r>
      <w:r w:rsidRPr="001F70C2">
        <w:rPr>
          <w:rFonts w:ascii="Times New Roman" w:eastAsia="宋体" w:hAnsi="宋体"/>
        </w:rPr>
        <w:t>,</w:t>
      </w:r>
      <w:r w:rsidRPr="001F70C2">
        <w:rPr>
          <w:rFonts w:ascii="Times New Roman" w:eastAsia="楷体" w:hAnsi="楷体"/>
        </w:rPr>
        <w:t>内部薄壁细胞中单糖合成多糖的速率比外层细胞快</w:t>
      </w:r>
      <w:r w:rsidRPr="001F70C2">
        <w:rPr>
          <w:rFonts w:ascii="Times New Roman" w:eastAsia="宋体" w:hAnsi="宋体"/>
        </w:rPr>
        <w:t>,</w:t>
      </w:r>
      <w:r w:rsidRPr="001F70C2">
        <w:rPr>
          <w:rFonts w:ascii="Times New Roman" w:eastAsia="楷体" w:hAnsi="楷体"/>
        </w:rPr>
        <w:t>一方面可以使外层细胞的光合产物迅速转移到内部薄壁细胞</w:t>
      </w:r>
      <w:r w:rsidRPr="001F70C2">
        <w:rPr>
          <w:rFonts w:ascii="Times New Roman" w:eastAsia="宋体" w:hAnsi="宋体"/>
        </w:rPr>
        <w:t>,</w:t>
      </w:r>
      <w:r w:rsidRPr="001F70C2">
        <w:rPr>
          <w:rFonts w:ascii="Times New Roman" w:eastAsia="楷体" w:hAnsi="楷体"/>
        </w:rPr>
        <w:t>减少外层细胞单糖的积累</w:t>
      </w:r>
      <w:r w:rsidRPr="001F70C2">
        <w:rPr>
          <w:rFonts w:ascii="Times New Roman" w:eastAsia="宋体" w:hAnsi="宋体"/>
        </w:rPr>
        <w:t>,</w:t>
      </w:r>
      <w:r w:rsidRPr="001F70C2">
        <w:rPr>
          <w:rFonts w:ascii="Times New Roman" w:eastAsia="楷体" w:hAnsi="楷体"/>
        </w:rPr>
        <w:t>减弱产物对光合作用的抑制</w:t>
      </w:r>
      <w:r w:rsidRPr="001F70C2">
        <w:rPr>
          <w:rFonts w:ascii="Times New Roman" w:eastAsia="宋体" w:hAnsi="宋体"/>
        </w:rPr>
        <w:t>;</w:t>
      </w:r>
      <w:r w:rsidRPr="001F70C2">
        <w:rPr>
          <w:rFonts w:ascii="Times New Roman" w:eastAsia="楷体" w:hAnsi="楷体"/>
        </w:rPr>
        <w:t>另一方面内部薄壁细胞中单糖合成多糖的过程产生水</w:t>
      </w:r>
      <w:r w:rsidRPr="001F70C2">
        <w:rPr>
          <w:rFonts w:ascii="Times New Roman" w:eastAsia="宋体" w:hAnsi="宋体"/>
        </w:rPr>
        <w:t>,</w:t>
      </w:r>
      <w:r w:rsidRPr="001F70C2">
        <w:rPr>
          <w:rFonts w:ascii="Times New Roman" w:eastAsia="楷体" w:hAnsi="楷体"/>
        </w:rPr>
        <w:t>使外层细胞的细胞液浓度高于内部薄壁细胞</w:t>
      </w:r>
      <w:r w:rsidRPr="001F70C2">
        <w:rPr>
          <w:rFonts w:ascii="Times New Roman" w:eastAsia="宋体" w:hAnsi="宋体"/>
        </w:rPr>
        <w:t>,</w:t>
      </w:r>
      <w:r w:rsidRPr="001F70C2">
        <w:rPr>
          <w:rFonts w:ascii="Times New Roman" w:eastAsia="楷体" w:hAnsi="楷体"/>
        </w:rPr>
        <w:t>外层细胞可以从内部薄壁细胞中获得水分</w:t>
      </w:r>
      <w:r w:rsidRPr="001F70C2">
        <w:rPr>
          <w:rFonts w:ascii="Times New Roman" w:eastAsia="宋体" w:hAnsi="宋体"/>
        </w:rPr>
        <w:t>,</w:t>
      </w:r>
      <w:r w:rsidRPr="001F70C2">
        <w:rPr>
          <w:rFonts w:ascii="Times New Roman" w:eastAsia="楷体" w:hAnsi="楷体"/>
        </w:rPr>
        <w:t>有利于外层细胞的光合作用</w:t>
      </w:r>
      <w:r w:rsidRPr="001F70C2">
        <w:rPr>
          <w:rFonts w:ascii="Times New Roman" w:eastAsia="宋体" w:hAnsi="宋体"/>
        </w:rPr>
        <w:t>,B</w:t>
      </w:r>
      <w:r w:rsidRPr="001F70C2">
        <w:rPr>
          <w:rFonts w:ascii="Times New Roman" w:eastAsia="楷体" w:hAnsi="楷体"/>
        </w:rPr>
        <w:t>项错误</w:t>
      </w:r>
      <w:r w:rsidRPr="001F70C2">
        <w:rPr>
          <w:rFonts w:ascii="Times New Roman" w:eastAsia="宋体" w:hAnsi="宋体"/>
        </w:rPr>
        <w:t>,D</w:t>
      </w:r>
      <w:r w:rsidRPr="001F70C2">
        <w:rPr>
          <w:rFonts w:ascii="Times New Roman" w:eastAsia="楷体" w:hAnsi="楷体"/>
        </w:rPr>
        <w:t>项正确。失水比例相同的情况下</w:t>
      </w:r>
      <w:r w:rsidRPr="001F70C2">
        <w:rPr>
          <w:rFonts w:ascii="Times New Roman" w:eastAsia="宋体" w:hAnsi="宋体"/>
        </w:rPr>
        <w:t>,</w:t>
      </w:r>
      <w:r w:rsidRPr="001F70C2">
        <w:rPr>
          <w:rFonts w:ascii="Times New Roman" w:eastAsia="楷体" w:hAnsi="楷体"/>
        </w:rPr>
        <w:t>由于内部薄壁细胞的细胞壁伸缩性更大</w:t>
      </w:r>
      <w:r w:rsidRPr="001F70C2">
        <w:rPr>
          <w:rFonts w:ascii="Times New Roman" w:eastAsia="宋体" w:hAnsi="宋体"/>
        </w:rPr>
        <w:t>,</w:t>
      </w:r>
      <w:r w:rsidRPr="001F70C2">
        <w:rPr>
          <w:rFonts w:ascii="Times New Roman" w:eastAsia="楷体" w:hAnsi="楷体"/>
        </w:rPr>
        <w:t>不易发生质壁分离</w:t>
      </w:r>
      <w:r w:rsidRPr="001F70C2">
        <w:rPr>
          <w:rFonts w:ascii="Times New Roman" w:eastAsia="宋体" w:hAnsi="宋体"/>
        </w:rPr>
        <w:t>,</w:t>
      </w:r>
      <w:r w:rsidRPr="001F70C2">
        <w:rPr>
          <w:rFonts w:ascii="Times New Roman" w:eastAsia="楷体" w:hAnsi="楷体"/>
        </w:rPr>
        <w:t>外层细胞更易发生质壁分离</w:t>
      </w:r>
      <w:r w:rsidRPr="001F70C2">
        <w:rPr>
          <w:rFonts w:ascii="Times New Roman" w:eastAsia="宋体" w:hAnsi="宋体"/>
        </w:rPr>
        <w:t>,C</w:t>
      </w:r>
      <w:r w:rsidRPr="001F70C2">
        <w:rPr>
          <w:rFonts w:ascii="Times New Roman" w:eastAsia="楷体" w:hAnsi="楷体"/>
        </w:rPr>
        <w:t>项正确。</w:t>
      </w:r>
    </w:p>
    <w:p w:rsidR="00C73146" w:rsidRDefault="00C73146" w:rsidP="00C73146">
      <w:pPr>
        <w:tabs>
          <w:tab w:val="left" w:pos="1871"/>
          <w:tab w:val="left" w:pos="3407"/>
          <w:tab w:val="left" w:pos="4949"/>
          <w:tab w:val="left" w:pos="6599"/>
        </w:tabs>
      </w:pPr>
      <w:r w:rsidRPr="001F70C2">
        <w:rPr>
          <w:rFonts w:ascii="Times New Roman" w:eastAsia="宋体" w:hAnsi="Times New Roman"/>
          <w:b/>
        </w:rPr>
        <w:t>5</w:t>
      </w:r>
      <w:r w:rsidRPr="001F70C2">
        <w:rPr>
          <w:rFonts w:ascii="Times New Roman" w:eastAsia="宋体" w:hAnsi="Times New Roman" w:cs="Times New Roman"/>
        </w:rPr>
        <w:t>.</w:t>
      </w:r>
      <w:r w:rsidRPr="001F70C2">
        <w:rPr>
          <w:rFonts w:ascii="Times New Roman" w:eastAsia="宋体" w:hAnsi="宋体"/>
        </w:rPr>
        <w:t>制备荧光标记的</w:t>
      </w:r>
      <w:r w:rsidRPr="001F70C2">
        <w:rPr>
          <w:rFonts w:ascii="Times New Roman" w:eastAsia="宋体" w:hAnsi="宋体"/>
        </w:rPr>
        <w:t>DNA</w:t>
      </w:r>
      <w:r w:rsidRPr="001F70C2">
        <w:rPr>
          <w:rFonts w:ascii="Times New Roman" w:eastAsia="宋体" w:hAnsi="宋体"/>
        </w:rPr>
        <w:t>探针时</w:t>
      </w:r>
      <w:r w:rsidRPr="001F70C2">
        <w:rPr>
          <w:rFonts w:ascii="Times New Roman" w:eastAsia="宋体" w:hAnsi="宋体"/>
        </w:rPr>
        <w:t>,</w:t>
      </w:r>
      <w:r w:rsidRPr="001F70C2">
        <w:rPr>
          <w:rFonts w:ascii="Times New Roman" w:eastAsia="宋体" w:hAnsi="宋体"/>
        </w:rPr>
        <w:t>需要模板、引物、</w:t>
      </w:r>
      <w:r w:rsidRPr="001F70C2">
        <w:rPr>
          <w:rFonts w:ascii="Times New Roman" w:eastAsia="宋体" w:hAnsi="宋体"/>
        </w:rPr>
        <w:t>DNA</w:t>
      </w:r>
      <w:r w:rsidRPr="001F70C2">
        <w:rPr>
          <w:rFonts w:ascii="Times New Roman" w:eastAsia="宋体" w:hAnsi="宋体"/>
        </w:rPr>
        <w:t>聚合酶等。在只含大肠杆菌</w:t>
      </w:r>
      <w:r w:rsidRPr="001F70C2">
        <w:rPr>
          <w:rFonts w:ascii="Times New Roman" w:eastAsia="宋体" w:hAnsi="宋体"/>
        </w:rPr>
        <w:t>DNA</w:t>
      </w:r>
      <w:r w:rsidRPr="001F70C2">
        <w:rPr>
          <w:rFonts w:ascii="Times New Roman" w:eastAsia="宋体" w:hAnsi="宋体"/>
        </w:rPr>
        <w:t>聚合酶、扩增缓冲液、</w:t>
      </w:r>
      <w:r w:rsidRPr="001F70C2">
        <w:rPr>
          <w:rFonts w:ascii="Times New Roman" w:eastAsia="宋体" w:hAnsi="宋体"/>
        </w:rPr>
        <w:t>H</w:t>
      </w:r>
      <w:r w:rsidRPr="001F70C2">
        <w:rPr>
          <w:rFonts w:ascii="Times New Roman" w:eastAsia="宋体" w:hAnsi="宋体"/>
          <w:vertAlign w:val="subscript"/>
        </w:rPr>
        <w:t>2</w:t>
      </w:r>
      <w:r w:rsidRPr="001F70C2">
        <w:rPr>
          <w:rFonts w:ascii="Times New Roman" w:eastAsia="宋体" w:hAnsi="宋体"/>
        </w:rPr>
        <w:t>O</w:t>
      </w:r>
      <w:r w:rsidRPr="001F70C2">
        <w:rPr>
          <w:rFonts w:ascii="Times New Roman" w:eastAsia="宋体" w:hAnsi="宋体"/>
        </w:rPr>
        <w:t>和</w:t>
      </w:r>
      <w:r w:rsidRPr="001F70C2">
        <w:rPr>
          <w:rFonts w:ascii="Times New Roman" w:eastAsia="宋体" w:hAnsi="宋体"/>
        </w:rPr>
        <w:t>4</w:t>
      </w:r>
      <w:r w:rsidRPr="001F70C2">
        <w:rPr>
          <w:rFonts w:ascii="Times New Roman" w:eastAsia="宋体" w:hAnsi="宋体"/>
        </w:rPr>
        <w:t>种脱氧核苷酸</w:t>
      </w:r>
      <w:r w:rsidRPr="001F70C2">
        <w:rPr>
          <w:rFonts w:ascii="Times New Roman" w:eastAsia="宋体" w:hAnsi="宋体"/>
        </w:rPr>
        <w:t>(dCTP</w:t>
      </w:r>
      <w:r w:rsidRPr="001F70C2">
        <w:rPr>
          <w:rFonts w:ascii="Times New Roman" w:eastAsia="宋体" w:hAnsi="宋体"/>
        </w:rPr>
        <w:t>、</w:t>
      </w:r>
      <w:r w:rsidRPr="001F70C2">
        <w:rPr>
          <w:rFonts w:ascii="Times New Roman" w:eastAsia="宋体" w:hAnsi="宋体"/>
        </w:rPr>
        <w:t>dTTP</w:t>
      </w:r>
      <w:r w:rsidRPr="001F70C2">
        <w:rPr>
          <w:rFonts w:ascii="Times New Roman" w:eastAsia="宋体" w:hAnsi="宋体"/>
        </w:rPr>
        <w:t>、</w:t>
      </w:r>
      <w:r w:rsidRPr="001F70C2">
        <w:rPr>
          <w:rFonts w:ascii="Times New Roman" w:eastAsia="宋体" w:hAnsi="宋体"/>
        </w:rPr>
        <w:t>dGTP</w:t>
      </w:r>
      <w:r w:rsidRPr="001F70C2">
        <w:rPr>
          <w:rFonts w:ascii="Times New Roman" w:eastAsia="宋体" w:hAnsi="宋体"/>
        </w:rPr>
        <w:t>和碱基被荧光标记的</w:t>
      </w:r>
      <w:r w:rsidRPr="001F70C2">
        <w:rPr>
          <w:rFonts w:ascii="Times New Roman" w:eastAsia="宋体" w:hAnsi="宋体"/>
        </w:rPr>
        <w:t>dATP)</w:t>
      </w:r>
      <w:r w:rsidRPr="001F70C2">
        <w:rPr>
          <w:rFonts w:ascii="Times New Roman" w:eastAsia="宋体" w:hAnsi="宋体"/>
        </w:rPr>
        <w:t>的反应管</w:t>
      </w:r>
      <w:r w:rsidRPr="001F70C2">
        <w:rPr>
          <w:rFonts w:ascii="宋体" w:eastAsia="宋体" w:hAnsi="宋体" w:cs="宋体" w:hint="eastAsia"/>
        </w:rPr>
        <w:t>①</w:t>
      </w:r>
      <w:r w:rsidRPr="001F70C2">
        <w:rPr>
          <w:rFonts w:ascii="Times New Roman" w:eastAsia="宋体" w:hAnsi="宋体"/>
        </w:rPr>
        <w:t>~</w:t>
      </w:r>
      <w:r w:rsidRPr="001F70C2">
        <w:rPr>
          <w:rFonts w:ascii="宋体" w:eastAsia="宋体" w:hAnsi="宋体" w:cs="宋体" w:hint="eastAsia"/>
        </w:rPr>
        <w:t>④</w:t>
      </w:r>
      <w:r w:rsidRPr="001F70C2">
        <w:rPr>
          <w:rFonts w:ascii="Times New Roman" w:eastAsia="宋体" w:hAnsi="宋体"/>
        </w:rPr>
        <w:t>中</w:t>
      </w:r>
      <w:r w:rsidRPr="001F70C2">
        <w:rPr>
          <w:rFonts w:ascii="Times New Roman" w:eastAsia="宋体" w:hAnsi="宋体"/>
        </w:rPr>
        <w:t>,</w:t>
      </w:r>
      <w:r w:rsidRPr="001F70C2">
        <w:rPr>
          <w:rFonts w:ascii="Times New Roman" w:eastAsia="宋体" w:hAnsi="宋体"/>
        </w:rPr>
        <w:t>分别加入如表所示的适量单链</w:t>
      </w:r>
      <w:r w:rsidRPr="001F70C2">
        <w:rPr>
          <w:rFonts w:ascii="Times New Roman" w:eastAsia="宋体" w:hAnsi="宋体"/>
        </w:rPr>
        <w:t>DNA</w:t>
      </w:r>
      <w:r w:rsidRPr="001F70C2">
        <w:rPr>
          <w:rFonts w:ascii="Times New Roman" w:eastAsia="宋体" w:hAnsi="宋体"/>
        </w:rPr>
        <w:t>。已知形成的双链</w:t>
      </w:r>
      <w:r w:rsidRPr="001F70C2">
        <w:rPr>
          <w:rFonts w:ascii="Times New Roman" w:eastAsia="宋体" w:hAnsi="宋体"/>
        </w:rPr>
        <w:t>DNA</w:t>
      </w:r>
      <w:r w:rsidRPr="001F70C2">
        <w:rPr>
          <w:rFonts w:ascii="Times New Roman" w:eastAsia="宋体" w:hAnsi="宋体"/>
        </w:rPr>
        <w:t>区遵循碱基互补配对原则</w:t>
      </w:r>
      <w:r w:rsidRPr="001F70C2">
        <w:rPr>
          <w:rFonts w:ascii="Times New Roman" w:eastAsia="宋体" w:hAnsi="宋体"/>
        </w:rPr>
        <w:t>,</w:t>
      </w:r>
      <w:r w:rsidRPr="001F70C2">
        <w:rPr>
          <w:rFonts w:ascii="Times New Roman" w:eastAsia="宋体" w:hAnsi="宋体"/>
        </w:rPr>
        <w:t>且在本实验的温度条件下不能产生小于</w:t>
      </w:r>
      <w:r w:rsidRPr="001F70C2">
        <w:rPr>
          <w:rFonts w:ascii="Times New Roman" w:eastAsia="宋体" w:hAnsi="宋体"/>
        </w:rPr>
        <w:t>9</w:t>
      </w:r>
      <w:r w:rsidRPr="001F70C2">
        <w:rPr>
          <w:rFonts w:ascii="Times New Roman" w:eastAsia="宋体" w:hAnsi="宋体"/>
        </w:rPr>
        <w:t>个连续碱基对的双链</w:t>
      </w:r>
      <w:r w:rsidRPr="001F70C2">
        <w:rPr>
          <w:rFonts w:ascii="Times New Roman" w:eastAsia="宋体" w:hAnsi="宋体"/>
        </w:rPr>
        <w:t>DNA</w:t>
      </w:r>
      <w:r w:rsidRPr="001F70C2">
        <w:rPr>
          <w:rFonts w:ascii="Times New Roman" w:eastAsia="宋体" w:hAnsi="宋体"/>
        </w:rPr>
        <w:t>区。能得到带有荧光标记的</w:t>
      </w:r>
      <w:r w:rsidRPr="001F70C2">
        <w:rPr>
          <w:rFonts w:ascii="Times New Roman" w:eastAsia="宋体" w:hAnsi="宋体"/>
        </w:rPr>
        <w:t>DNA</w:t>
      </w:r>
      <w:r w:rsidRPr="001F70C2">
        <w:rPr>
          <w:rFonts w:ascii="Times New Roman" w:eastAsia="宋体" w:hAnsi="宋体"/>
        </w:rPr>
        <w:t>探针的反应管有</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D</w:t>
      </w:r>
      <w:r w:rsidRPr="001F70C2">
        <w:rPr>
          <w:rFonts w:ascii="Times New Roman" w:eastAsia="宋体" w:hAnsi="宋体"/>
        </w:rPr>
        <w:t>)</w:t>
      </w:r>
    </w:p>
    <w:tbl>
      <w:tblPr>
        <w:tblW w:w="57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1733"/>
      </w:tblGrid>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Arial" w:eastAsia="黑体" w:hAnsi="黑体"/>
                <w:sz w:val="18"/>
              </w:rPr>
              <w:t>反应管</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Arial" w:eastAsia="黑体" w:hAnsi="黑体"/>
                <w:sz w:val="18"/>
              </w:rPr>
              <w:t>加入的单链</w:t>
            </w:r>
            <w:r w:rsidRPr="001F70C2">
              <w:rPr>
                <w:rFonts w:ascii="Times New Roman" w:eastAsia="宋体" w:hAnsi="Times New Roman"/>
                <w:b/>
                <w:sz w:val="18"/>
              </w:rPr>
              <w:t>DNA</w:t>
            </w:r>
          </w:p>
        </w:tc>
      </w:tr>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宋体" w:eastAsia="宋体" w:hAnsi="宋体" w:cs="宋体" w:hint="eastAsia"/>
                <w:sz w:val="18"/>
              </w:rPr>
              <w:t>①</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rFonts w:ascii="Times New Roman" w:eastAsia="宋体" w:hAnsi="宋体"/>
                <w:sz w:val="18"/>
              </w:rPr>
            </w:pPr>
            <w:r w:rsidRPr="001F70C2">
              <w:rPr>
                <w:rFonts w:ascii="Times New Roman" w:eastAsia="宋体" w:hAnsi="宋体"/>
                <w:sz w:val="18"/>
              </w:rPr>
              <w:t>5'-GCCGATCTTTATA-3'</w:t>
            </w:r>
          </w:p>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3'-GACCGGCTAGAAA-5'</w:t>
            </w:r>
          </w:p>
        </w:tc>
      </w:tr>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宋体" w:eastAsia="宋体" w:hAnsi="宋体" w:cs="宋体" w:hint="eastAsia"/>
                <w:sz w:val="18"/>
              </w:rPr>
              <w:lastRenderedPageBreak/>
              <w:t>②</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5'-AGAGCCAATTGGC-3'</w:t>
            </w:r>
          </w:p>
        </w:tc>
      </w:tr>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宋体" w:eastAsia="宋体" w:hAnsi="宋体" w:cs="宋体" w:hint="eastAsia"/>
                <w:sz w:val="18"/>
              </w:rPr>
              <w:t>③</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rFonts w:ascii="Times New Roman" w:eastAsia="宋体" w:hAnsi="宋体"/>
                <w:sz w:val="18"/>
              </w:rPr>
            </w:pPr>
            <w:r w:rsidRPr="001F70C2">
              <w:rPr>
                <w:rFonts w:ascii="Times New Roman" w:eastAsia="宋体" w:hAnsi="宋体"/>
                <w:sz w:val="18"/>
              </w:rPr>
              <w:t>5'-ATTTCCCGATCCG-3'</w:t>
            </w:r>
          </w:p>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3'-AGGGCTAGGCATA-5'</w:t>
            </w:r>
          </w:p>
        </w:tc>
      </w:tr>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宋体" w:eastAsia="宋体" w:hAnsi="宋体" w:cs="宋体" w:hint="eastAsia"/>
                <w:sz w:val="18"/>
              </w:rPr>
              <w:t>④</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5'-TTCACTGGCCAGT-3'</w:t>
            </w:r>
          </w:p>
        </w:tc>
      </w:tr>
    </w:tbl>
    <w:p w:rsidR="00C73146" w:rsidRPr="001F70C2" w:rsidRDefault="00C73146" w:rsidP="00C73146">
      <w:pPr>
        <w:tabs>
          <w:tab w:val="left" w:pos="1871"/>
          <w:tab w:val="left" w:pos="3407"/>
          <w:tab w:val="left" w:pos="4949"/>
          <w:tab w:val="left" w:pos="6599"/>
        </w:tabs>
        <w:jc w:val="center"/>
        <w:rPr>
          <w:rFonts w:ascii="Times New Roman" w:eastAsia="宋体" w:hAnsi="宋体"/>
        </w:rPr>
      </w:pP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宋体" w:eastAsia="宋体" w:hAnsi="宋体" w:cs="宋体" w:hint="eastAsia"/>
        </w:rPr>
        <w:t>①②</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宋体" w:eastAsia="宋体" w:hAnsi="宋体" w:cs="宋体" w:hint="eastAsia"/>
        </w:rPr>
        <w:t>②③</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宋体" w:eastAsia="宋体" w:hAnsi="宋体" w:cs="宋体" w:hint="eastAsia"/>
        </w:rPr>
        <w:t>①④</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宋体" w:eastAsia="宋体" w:hAnsi="宋体" w:cs="宋体" w:hint="eastAsia"/>
        </w:rPr>
        <w:t>③④</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w:t>
      </w:r>
      <w:r w:rsidRPr="001F70C2">
        <w:rPr>
          <w:rFonts w:ascii="Times New Roman" w:eastAsia="宋体" w:hAnsi="宋体"/>
        </w:rPr>
        <w:t>PCR</w:t>
      </w:r>
      <w:r w:rsidRPr="001F70C2">
        <w:rPr>
          <w:rFonts w:ascii="Times New Roman" w:eastAsia="楷体" w:hAnsi="楷体"/>
        </w:rPr>
        <w:t>的应用</w:t>
      </w:r>
      <w:r w:rsidRPr="001F70C2">
        <w:rPr>
          <w:rFonts w:ascii="Times New Roman" w:eastAsia="宋体" w:hAnsi="宋体"/>
        </w:rPr>
        <w:t>,</w:t>
      </w:r>
      <w:r w:rsidRPr="001F70C2">
        <w:rPr>
          <w:rFonts w:ascii="Times New Roman" w:eastAsia="楷体" w:hAnsi="楷体"/>
        </w:rPr>
        <w:t>考查理解、应用、分析推理能力。反应管中没有模板和引物</w:t>
      </w:r>
      <w:r w:rsidRPr="001F70C2">
        <w:rPr>
          <w:rFonts w:ascii="Times New Roman" w:eastAsia="宋体" w:hAnsi="宋体"/>
        </w:rPr>
        <w:t>,</w:t>
      </w:r>
      <w:r w:rsidRPr="001F70C2">
        <w:rPr>
          <w:rFonts w:ascii="Times New Roman" w:eastAsia="楷体" w:hAnsi="楷体"/>
        </w:rPr>
        <w:t>故要制备带有荧光标记的</w:t>
      </w:r>
      <w:r w:rsidRPr="001F70C2">
        <w:rPr>
          <w:rFonts w:ascii="Times New Roman" w:eastAsia="宋体" w:hAnsi="宋体"/>
        </w:rPr>
        <w:t>DNA</w:t>
      </w:r>
      <w:r w:rsidRPr="001F70C2">
        <w:rPr>
          <w:rFonts w:ascii="Times New Roman" w:eastAsia="楷体" w:hAnsi="楷体"/>
        </w:rPr>
        <w:t>探针</w:t>
      </w:r>
      <w:r w:rsidRPr="001F70C2">
        <w:rPr>
          <w:rFonts w:ascii="Times New Roman" w:eastAsia="宋体" w:hAnsi="宋体"/>
        </w:rPr>
        <w:t>,</w:t>
      </w:r>
      <w:r w:rsidRPr="001F70C2">
        <w:rPr>
          <w:rFonts w:ascii="Times New Roman" w:eastAsia="楷体" w:hAnsi="楷体"/>
        </w:rPr>
        <w:t>只能利用反应管中的</w:t>
      </w:r>
      <w:r w:rsidRPr="001F70C2">
        <w:rPr>
          <w:rFonts w:ascii="Times New Roman" w:eastAsia="宋体" w:hAnsi="宋体"/>
        </w:rPr>
        <w:t>DNA</w:t>
      </w:r>
      <w:r w:rsidRPr="001F70C2">
        <w:rPr>
          <w:rFonts w:ascii="Times New Roman" w:eastAsia="楷体" w:hAnsi="楷体"/>
        </w:rPr>
        <w:t>单链互为引物来实现</w:t>
      </w:r>
      <w:r w:rsidRPr="001F70C2">
        <w:rPr>
          <w:rFonts w:ascii="Times New Roman" w:eastAsia="宋体" w:hAnsi="宋体"/>
        </w:rPr>
        <w:t>,</w:t>
      </w:r>
      <w:r w:rsidRPr="001F70C2">
        <w:rPr>
          <w:rFonts w:ascii="Times New Roman" w:eastAsia="楷体" w:hAnsi="楷体"/>
        </w:rPr>
        <w:t>而且要保证产物中含有碱基被荧光标记的</w:t>
      </w:r>
      <w:r w:rsidRPr="001F70C2">
        <w:rPr>
          <w:rFonts w:ascii="Times New Roman" w:eastAsia="宋体" w:hAnsi="宋体"/>
        </w:rPr>
        <w:t>dATP,</w:t>
      </w:r>
      <w:r w:rsidRPr="001F70C2">
        <w:rPr>
          <w:rFonts w:ascii="Times New Roman" w:eastAsia="楷体" w:hAnsi="楷体"/>
        </w:rPr>
        <w:t>使之带有荧光标记。反应管</w:t>
      </w:r>
      <w:r w:rsidRPr="001F70C2">
        <w:rPr>
          <w:rFonts w:ascii="宋体" w:eastAsia="宋体" w:hAnsi="宋体" w:cs="宋体" w:hint="eastAsia"/>
        </w:rPr>
        <w:t>①</w:t>
      </w:r>
      <w:r w:rsidRPr="001F70C2">
        <w:rPr>
          <w:rFonts w:ascii="Times New Roman" w:eastAsia="楷体" w:hAnsi="楷体"/>
        </w:rPr>
        <w:t>中的两条单链</w:t>
      </w:r>
      <w:r w:rsidRPr="001F70C2">
        <w:rPr>
          <w:rFonts w:ascii="Times New Roman" w:eastAsia="宋体" w:hAnsi="宋体"/>
        </w:rPr>
        <w:t>DNA</w:t>
      </w:r>
      <w:r w:rsidRPr="001F70C2">
        <w:rPr>
          <w:rFonts w:ascii="Times New Roman" w:eastAsia="楷体" w:hAnsi="楷体"/>
        </w:rPr>
        <w:t>可以错位互补形成如下双链</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1510920" cy="203400"/>
            <wp:effectExtent l="0" t="0" r="0" b="0"/>
            <wp:docPr id="50" name="24CSDS17.eps" descr="id:2147484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510920" cy="20340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楷体" w:hAnsi="楷体"/>
        </w:rPr>
        <w:t>但无法互为引物完成子链延伸。反应管</w:t>
      </w:r>
      <w:r w:rsidRPr="001F70C2">
        <w:rPr>
          <w:rFonts w:ascii="宋体" w:eastAsia="宋体" w:hAnsi="宋体" w:cs="宋体" w:hint="eastAsia"/>
        </w:rPr>
        <w:t>②</w:t>
      </w:r>
      <w:r w:rsidRPr="001F70C2">
        <w:rPr>
          <w:rFonts w:ascii="Times New Roman" w:eastAsia="楷体" w:hAnsi="楷体"/>
        </w:rPr>
        <w:t>中的同种单链</w:t>
      </w:r>
      <w:r w:rsidRPr="001F70C2">
        <w:rPr>
          <w:rFonts w:ascii="Times New Roman" w:eastAsia="宋体" w:hAnsi="宋体"/>
        </w:rPr>
        <w:t>DNA</w:t>
      </w:r>
      <w:r w:rsidRPr="001F70C2">
        <w:rPr>
          <w:rFonts w:ascii="Times New Roman" w:eastAsia="楷体" w:hAnsi="楷体"/>
        </w:rPr>
        <w:t>可以错位互补形成如下双链</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1523160" cy="203400"/>
            <wp:effectExtent l="0" t="0" r="0" b="0"/>
            <wp:docPr id="51" name="24CSDS18.eps" descr="id:2147484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523160" cy="20340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楷体" w:hAnsi="楷体"/>
        </w:rPr>
        <w:t>虽可互为引物和模板</w:t>
      </w:r>
      <w:r w:rsidRPr="001F70C2">
        <w:rPr>
          <w:rFonts w:ascii="Times New Roman" w:eastAsia="宋体" w:hAnsi="宋体"/>
        </w:rPr>
        <w:t>,</w:t>
      </w:r>
      <w:r w:rsidRPr="001F70C2">
        <w:rPr>
          <w:rFonts w:ascii="Times New Roman" w:eastAsia="楷体" w:hAnsi="楷体"/>
        </w:rPr>
        <w:t>但却不需要碱基被荧光标记的</w:t>
      </w:r>
      <w:r w:rsidRPr="001F70C2">
        <w:rPr>
          <w:rFonts w:ascii="Times New Roman" w:eastAsia="宋体" w:hAnsi="宋体"/>
        </w:rPr>
        <w:t>dATP,</w:t>
      </w:r>
      <w:r w:rsidRPr="001F70C2">
        <w:rPr>
          <w:rFonts w:ascii="Times New Roman" w:eastAsia="楷体" w:hAnsi="楷体"/>
        </w:rPr>
        <w:t>不能使单链带上荧光标记。反应管</w:t>
      </w:r>
      <w:r w:rsidRPr="001F70C2">
        <w:rPr>
          <w:rFonts w:ascii="宋体" w:eastAsia="宋体" w:hAnsi="宋体" w:cs="宋体" w:hint="eastAsia"/>
        </w:rPr>
        <w:t>③</w:t>
      </w:r>
      <w:r w:rsidRPr="001F70C2">
        <w:rPr>
          <w:rFonts w:ascii="Times New Roman" w:eastAsia="楷体" w:hAnsi="楷体"/>
        </w:rPr>
        <w:t>中的两条单链</w:t>
      </w:r>
      <w:r w:rsidRPr="001F70C2">
        <w:rPr>
          <w:rFonts w:ascii="Times New Roman" w:eastAsia="宋体" w:hAnsi="宋体"/>
        </w:rPr>
        <w:t>DNA</w:t>
      </w:r>
      <w:r w:rsidRPr="001F70C2">
        <w:rPr>
          <w:rFonts w:ascii="Times New Roman" w:eastAsia="楷体" w:hAnsi="楷体"/>
        </w:rPr>
        <w:t>可以错位互补形成如下双链</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1447920" cy="203400"/>
            <wp:effectExtent l="0" t="0" r="0" b="0"/>
            <wp:docPr id="52" name="24CSDS19.eps" descr="id:2147484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447920" cy="20340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楷体" w:hAnsi="楷体"/>
        </w:rPr>
        <w:t>可互为引物和模板</w:t>
      </w:r>
      <w:r w:rsidRPr="001F70C2">
        <w:rPr>
          <w:rFonts w:ascii="Times New Roman" w:eastAsia="宋体" w:hAnsi="宋体"/>
        </w:rPr>
        <w:t>,</w:t>
      </w:r>
      <w:r w:rsidRPr="001F70C2">
        <w:rPr>
          <w:rFonts w:ascii="Times New Roman" w:eastAsia="楷体" w:hAnsi="楷体"/>
        </w:rPr>
        <w:t>并利用碱基被荧光标记的</w:t>
      </w:r>
      <w:r w:rsidRPr="001F70C2">
        <w:rPr>
          <w:rFonts w:ascii="Times New Roman" w:eastAsia="宋体" w:hAnsi="宋体"/>
        </w:rPr>
        <w:t>dATP</w:t>
      </w:r>
      <w:r w:rsidRPr="001F70C2">
        <w:rPr>
          <w:rFonts w:ascii="Times New Roman" w:eastAsia="楷体" w:hAnsi="楷体"/>
        </w:rPr>
        <w:t>使每一条链都带上荧光标记。反应管</w:t>
      </w:r>
      <w:r w:rsidRPr="001F70C2">
        <w:rPr>
          <w:rFonts w:ascii="宋体" w:eastAsia="宋体" w:hAnsi="宋体" w:cs="宋体" w:hint="eastAsia"/>
        </w:rPr>
        <w:t>④</w:t>
      </w:r>
      <w:r w:rsidRPr="001F70C2">
        <w:rPr>
          <w:rFonts w:ascii="Times New Roman" w:eastAsia="楷体" w:hAnsi="楷体"/>
        </w:rPr>
        <w:t>中的同种单链</w:t>
      </w:r>
      <w:r w:rsidRPr="001F70C2">
        <w:rPr>
          <w:rFonts w:ascii="Times New Roman" w:eastAsia="宋体" w:hAnsi="宋体"/>
        </w:rPr>
        <w:t>DNA</w:t>
      </w:r>
      <w:r w:rsidRPr="001F70C2">
        <w:rPr>
          <w:rFonts w:ascii="Times New Roman" w:eastAsia="楷体" w:hAnsi="楷体"/>
        </w:rPr>
        <w:t>可以错位互补形成如下双链</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1472760" cy="203400"/>
            <wp:effectExtent l="0" t="0" r="0" b="0"/>
            <wp:docPr id="53" name="24CSDS20.eps" descr="id:2147484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472760" cy="20340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楷体" w:hAnsi="楷体"/>
        </w:rPr>
        <w:t>可互为模板和引物</w:t>
      </w:r>
      <w:r w:rsidRPr="001F70C2">
        <w:rPr>
          <w:rFonts w:ascii="Times New Roman" w:eastAsia="宋体" w:hAnsi="宋体"/>
        </w:rPr>
        <w:t>,</w:t>
      </w:r>
      <w:r w:rsidRPr="001F70C2">
        <w:rPr>
          <w:rFonts w:ascii="Times New Roman" w:eastAsia="楷体" w:hAnsi="楷体"/>
        </w:rPr>
        <w:t>从链的</w:t>
      </w:r>
      <w:r w:rsidRPr="001F70C2">
        <w:rPr>
          <w:rFonts w:ascii="Times New Roman" w:eastAsia="宋体" w:hAnsi="宋体"/>
        </w:rPr>
        <w:t>3'</w:t>
      </w:r>
      <w:r w:rsidRPr="001F70C2">
        <w:rPr>
          <w:rFonts w:ascii="Times New Roman" w:eastAsia="楷体" w:hAnsi="楷体"/>
        </w:rPr>
        <w:t>端延伸</w:t>
      </w:r>
      <w:r w:rsidRPr="001F70C2">
        <w:rPr>
          <w:rFonts w:ascii="Times New Roman" w:eastAsia="宋体" w:hAnsi="宋体"/>
        </w:rPr>
        <w:t>,</w:t>
      </w:r>
      <w:r w:rsidRPr="001F70C2">
        <w:rPr>
          <w:rFonts w:ascii="Times New Roman" w:eastAsia="楷体" w:hAnsi="楷体"/>
        </w:rPr>
        <w:t>利用碱基被荧光标记的</w:t>
      </w:r>
      <w:r w:rsidRPr="001F70C2">
        <w:rPr>
          <w:rFonts w:ascii="Times New Roman" w:eastAsia="宋体" w:hAnsi="宋体"/>
        </w:rPr>
        <w:t>dATP</w:t>
      </w:r>
      <w:r w:rsidRPr="001F70C2">
        <w:rPr>
          <w:rFonts w:ascii="Times New Roman" w:eastAsia="楷体" w:hAnsi="楷体"/>
        </w:rPr>
        <w:t>使每一条链都带上荧光标记</w:t>
      </w:r>
      <w:r w:rsidRPr="001F70C2">
        <w:rPr>
          <w:rFonts w:ascii="Times New Roman" w:eastAsia="宋体" w:hAnsi="宋体"/>
        </w:rPr>
        <w:t>,D</w:t>
      </w:r>
      <w:r w:rsidRPr="001F70C2">
        <w:rPr>
          <w:rFonts w:ascii="Times New Roman" w:eastAsia="楷体" w:hAnsi="楷体"/>
        </w:rPr>
        <w:t>项正确。</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审题关键</w:t>
      </w:r>
      <w:r w:rsidRPr="001F70C2">
        <w:rPr>
          <w:rFonts w:ascii="Times New Roman" w:eastAsia="楷体" w:hAnsi="楷体"/>
        </w:rPr>
        <w:t>本题是单选题中最难的题目</w:t>
      </w:r>
      <w:r w:rsidRPr="001F70C2">
        <w:rPr>
          <w:rFonts w:ascii="Times New Roman" w:eastAsia="宋体" w:hAnsi="宋体"/>
        </w:rPr>
        <w:t>,</w:t>
      </w:r>
      <w:r w:rsidRPr="001F70C2">
        <w:rPr>
          <w:rFonts w:ascii="Times New Roman" w:eastAsia="楷体" w:hAnsi="楷体"/>
        </w:rPr>
        <w:t>难在不易找到切入点。本题关键是信息的提取与处理。</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(1)</w:t>
      </w:r>
      <w:r w:rsidRPr="001F70C2">
        <w:rPr>
          <w:rFonts w:ascii="Times New Roman" w:eastAsia="楷体" w:hAnsi="楷体"/>
        </w:rPr>
        <w:t>获取信息</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宋体" w:eastAsia="宋体" w:hAnsi="宋体" w:cs="宋体" w:hint="eastAsia"/>
        </w:rPr>
        <w:t>①</w:t>
      </w:r>
      <w:r w:rsidRPr="001F70C2">
        <w:rPr>
          <w:rFonts w:ascii="Times New Roman" w:eastAsia="楷体" w:hAnsi="楷体"/>
        </w:rPr>
        <w:t>制备荧光标记的</w:t>
      </w:r>
      <w:r w:rsidRPr="001F70C2">
        <w:rPr>
          <w:rFonts w:ascii="Times New Roman" w:eastAsia="宋体" w:hAnsi="宋体"/>
        </w:rPr>
        <w:t>DNA</w:t>
      </w:r>
      <w:r w:rsidRPr="001F70C2">
        <w:rPr>
          <w:rFonts w:ascii="Times New Roman" w:eastAsia="楷体" w:hAnsi="楷体"/>
        </w:rPr>
        <w:t>探针时</w:t>
      </w:r>
      <w:r w:rsidRPr="001F70C2">
        <w:rPr>
          <w:rFonts w:ascii="Times New Roman" w:eastAsia="宋体" w:hAnsi="宋体"/>
        </w:rPr>
        <w:t>,</w:t>
      </w:r>
      <w:r w:rsidRPr="001F70C2">
        <w:rPr>
          <w:rFonts w:ascii="Times New Roman" w:eastAsia="楷体" w:hAnsi="楷体"/>
        </w:rPr>
        <w:t>需要模板、引物、</w:t>
      </w:r>
      <w:r w:rsidRPr="001F70C2">
        <w:rPr>
          <w:rFonts w:ascii="Times New Roman" w:eastAsia="宋体" w:hAnsi="宋体"/>
        </w:rPr>
        <w:t>DNA</w:t>
      </w:r>
      <w:r w:rsidRPr="001F70C2">
        <w:rPr>
          <w:rFonts w:ascii="Times New Roman" w:eastAsia="楷体" w:hAnsi="楷体"/>
        </w:rPr>
        <w:t>聚合酶等。</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宋体" w:eastAsia="宋体" w:hAnsi="宋体" w:cs="宋体" w:hint="eastAsia"/>
        </w:rPr>
        <w:t>②</w:t>
      </w:r>
      <w:r w:rsidRPr="001F70C2">
        <w:rPr>
          <w:rFonts w:ascii="Times New Roman" w:eastAsia="楷体" w:hAnsi="楷体"/>
        </w:rPr>
        <w:t>在只含大肠杆菌</w:t>
      </w:r>
      <w:r w:rsidRPr="001F70C2">
        <w:rPr>
          <w:rFonts w:ascii="Times New Roman" w:eastAsia="宋体" w:hAnsi="宋体"/>
        </w:rPr>
        <w:t>DNA</w:t>
      </w:r>
      <w:r w:rsidRPr="001F70C2">
        <w:rPr>
          <w:rFonts w:ascii="Times New Roman" w:eastAsia="楷体" w:hAnsi="楷体"/>
        </w:rPr>
        <w:t>聚合酶、扩增缓冲液、</w:t>
      </w:r>
      <w:r w:rsidRPr="001F70C2">
        <w:rPr>
          <w:rFonts w:ascii="Times New Roman" w:eastAsia="宋体" w:hAnsi="宋体"/>
        </w:rPr>
        <w:t>H</w:t>
      </w:r>
      <w:r w:rsidRPr="001F70C2">
        <w:rPr>
          <w:rFonts w:ascii="Times New Roman" w:eastAsia="宋体" w:hAnsi="宋体"/>
          <w:vertAlign w:val="subscript"/>
        </w:rPr>
        <w:t>2</w:t>
      </w:r>
      <w:r w:rsidRPr="001F70C2">
        <w:rPr>
          <w:rFonts w:ascii="Times New Roman" w:eastAsia="宋体" w:hAnsi="宋体"/>
        </w:rPr>
        <w:t>O</w:t>
      </w:r>
      <w:r w:rsidRPr="001F70C2">
        <w:rPr>
          <w:rFonts w:ascii="Times New Roman" w:eastAsia="楷体" w:hAnsi="楷体"/>
        </w:rPr>
        <w:t>和</w:t>
      </w:r>
      <w:r w:rsidRPr="001F70C2">
        <w:rPr>
          <w:rFonts w:ascii="Times New Roman" w:eastAsia="宋体" w:hAnsi="宋体"/>
        </w:rPr>
        <w:t>4</w:t>
      </w:r>
      <w:r w:rsidRPr="001F70C2">
        <w:rPr>
          <w:rFonts w:ascii="Times New Roman" w:eastAsia="楷体" w:hAnsi="楷体"/>
        </w:rPr>
        <w:t>种脱氧核苷酸</w:t>
      </w:r>
      <w:r w:rsidRPr="001F70C2">
        <w:rPr>
          <w:rFonts w:ascii="Times New Roman" w:eastAsia="宋体" w:hAnsi="宋体"/>
        </w:rPr>
        <w:t>(dCTP</w:t>
      </w:r>
      <w:r w:rsidRPr="001F70C2">
        <w:rPr>
          <w:rFonts w:ascii="Times New Roman" w:eastAsia="楷体" w:hAnsi="楷体"/>
        </w:rPr>
        <w:t>、</w:t>
      </w:r>
      <w:r w:rsidRPr="001F70C2">
        <w:rPr>
          <w:rFonts w:ascii="Times New Roman" w:eastAsia="宋体" w:hAnsi="宋体"/>
        </w:rPr>
        <w:t>dTTP</w:t>
      </w:r>
      <w:r w:rsidRPr="001F70C2">
        <w:rPr>
          <w:rFonts w:ascii="Times New Roman" w:eastAsia="楷体" w:hAnsi="楷体"/>
        </w:rPr>
        <w:t>、</w:t>
      </w:r>
      <w:r w:rsidRPr="001F70C2">
        <w:rPr>
          <w:rFonts w:ascii="Times New Roman" w:eastAsia="宋体" w:hAnsi="宋体"/>
        </w:rPr>
        <w:t>dGTP</w:t>
      </w:r>
      <w:r w:rsidRPr="001F70C2">
        <w:rPr>
          <w:rFonts w:ascii="Times New Roman" w:eastAsia="楷体" w:hAnsi="楷体"/>
        </w:rPr>
        <w:t>和碱基被荧光标记的</w:t>
      </w:r>
      <w:r w:rsidRPr="001F70C2">
        <w:rPr>
          <w:rFonts w:ascii="Times New Roman" w:eastAsia="宋体" w:hAnsi="宋体"/>
        </w:rPr>
        <w:t>dATP)</w:t>
      </w:r>
      <w:r w:rsidRPr="001F70C2">
        <w:rPr>
          <w:rFonts w:ascii="Times New Roman" w:eastAsia="楷体" w:hAnsi="楷体"/>
        </w:rPr>
        <w:t>的反应管</w:t>
      </w:r>
      <w:r w:rsidRPr="001F70C2">
        <w:rPr>
          <w:rFonts w:ascii="宋体" w:eastAsia="宋体" w:hAnsi="宋体" w:cs="宋体" w:hint="eastAsia"/>
        </w:rPr>
        <w:t>①</w:t>
      </w:r>
      <w:r w:rsidRPr="001F70C2">
        <w:rPr>
          <w:rFonts w:ascii="Times New Roman" w:eastAsia="宋体" w:hAnsi="宋体"/>
        </w:rPr>
        <w:t>~</w:t>
      </w:r>
      <w:r w:rsidRPr="001F70C2">
        <w:rPr>
          <w:rFonts w:ascii="宋体" w:eastAsia="宋体" w:hAnsi="宋体" w:cs="宋体" w:hint="eastAsia"/>
        </w:rPr>
        <w:t>④</w:t>
      </w:r>
      <w:r w:rsidRPr="001F70C2">
        <w:rPr>
          <w:rFonts w:ascii="Times New Roman" w:eastAsia="楷体" w:hAnsi="楷体"/>
        </w:rPr>
        <w:t>中</w:t>
      </w:r>
      <w:r w:rsidRPr="001F70C2">
        <w:rPr>
          <w:rFonts w:ascii="Times New Roman" w:eastAsia="宋体" w:hAnsi="宋体"/>
        </w:rPr>
        <w:t>,</w:t>
      </w:r>
      <w:r w:rsidRPr="001F70C2">
        <w:rPr>
          <w:rFonts w:ascii="Times New Roman" w:eastAsia="楷体" w:hAnsi="楷体"/>
        </w:rPr>
        <w:t>分别加入如表所示的适量单链</w:t>
      </w:r>
      <w:r w:rsidRPr="001F70C2">
        <w:rPr>
          <w:rFonts w:ascii="Times New Roman" w:eastAsia="宋体" w:hAnsi="宋体"/>
        </w:rPr>
        <w:t>DNA</w:t>
      </w:r>
      <w:r w:rsidRPr="001F70C2">
        <w:rPr>
          <w:rFonts w:ascii="Times New Roman" w:eastAsia="楷体" w:hAnsi="楷体"/>
        </w:rPr>
        <w:t>。</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宋体" w:eastAsia="宋体" w:hAnsi="宋体" w:cs="宋体" w:hint="eastAsia"/>
        </w:rPr>
        <w:t>③</w:t>
      </w:r>
      <w:r w:rsidRPr="001F70C2">
        <w:rPr>
          <w:rFonts w:ascii="Times New Roman" w:eastAsia="楷体" w:hAnsi="楷体"/>
        </w:rPr>
        <w:t>已知形成的双链</w:t>
      </w:r>
      <w:r w:rsidRPr="001F70C2">
        <w:rPr>
          <w:rFonts w:ascii="Times New Roman" w:eastAsia="宋体" w:hAnsi="宋体"/>
        </w:rPr>
        <w:t>DNA</w:t>
      </w:r>
      <w:r w:rsidRPr="001F70C2">
        <w:rPr>
          <w:rFonts w:ascii="Times New Roman" w:eastAsia="楷体" w:hAnsi="楷体"/>
        </w:rPr>
        <w:t>区遵循碱基互补配对原则</w:t>
      </w:r>
      <w:r w:rsidRPr="001F70C2">
        <w:rPr>
          <w:rFonts w:ascii="Times New Roman" w:eastAsia="宋体" w:hAnsi="宋体"/>
        </w:rPr>
        <w:t>,</w:t>
      </w:r>
      <w:r w:rsidRPr="001F70C2">
        <w:rPr>
          <w:rFonts w:ascii="Times New Roman" w:eastAsia="楷体" w:hAnsi="楷体"/>
        </w:rPr>
        <w:t>且在本实验的温度条件下不能产生小于</w:t>
      </w:r>
      <w:r w:rsidRPr="001F70C2">
        <w:rPr>
          <w:rFonts w:ascii="Times New Roman" w:eastAsia="宋体" w:hAnsi="宋体"/>
        </w:rPr>
        <w:t>9</w:t>
      </w:r>
      <w:r w:rsidRPr="001F70C2">
        <w:rPr>
          <w:rFonts w:ascii="Times New Roman" w:eastAsia="楷体" w:hAnsi="楷体"/>
        </w:rPr>
        <w:t>个连续碱基对的双链</w:t>
      </w:r>
      <w:r w:rsidRPr="001F70C2">
        <w:rPr>
          <w:rFonts w:ascii="Times New Roman" w:eastAsia="宋体" w:hAnsi="宋体"/>
        </w:rPr>
        <w:t>DNA</w:t>
      </w:r>
      <w:r w:rsidRPr="001F70C2">
        <w:rPr>
          <w:rFonts w:ascii="Times New Roman" w:eastAsia="楷体" w:hAnsi="楷体"/>
        </w:rPr>
        <w:t>区。</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宋体" w:eastAsia="宋体" w:hAnsi="宋体" w:cs="宋体" w:hint="eastAsia"/>
        </w:rPr>
        <w:t>④</w:t>
      </w:r>
      <w:r w:rsidRPr="001F70C2">
        <w:rPr>
          <w:rFonts w:ascii="Times New Roman" w:eastAsia="楷体" w:hAnsi="楷体"/>
        </w:rPr>
        <w:t>能得到带有荧光标记的</w:t>
      </w:r>
      <w:r w:rsidRPr="001F70C2">
        <w:rPr>
          <w:rFonts w:ascii="Times New Roman" w:eastAsia="宋体" w:hAnsi="宋体"/>
        </w:rPr>
        <w:t>DNA</w:t>
      </w:r>
      <w:r w:rsidRPr="001F70C2">
        <w:rPr>
          <w:rFonts w:ascii="Times New Roman" w:eastAsia="楷体" w:hAnsi="楷体"/>
        </w:rPr>
        <w:t>探针的反应管。</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lastRenderedPageBreak/>
        <w:t>(2)</w:t>
      </w:r>
      <w:r w:rsidRPr="001F70C2">
        <w:rPr>
          <w:rFonts w:ascii="Times New Roman" w:eastAsia="楷体" w:hAnsi="楷体"/>
        </w:rPr>
        <w:t>处理信息</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楷体" w:hAnsi="楷体"/>
        </w:rPr>
        <w:t>比较信息</w:t>
      </w:r>
      <w:r w:rsidRPr="001F70C2">
        <w:rPr>
          <w:rFonts w:ascii="宋体" w:eastAsia="宋体" w:hAnsi="宋体" w:cs="宋体" w:hint="eastAsia"/>
        </w:rPr>
        <w:t>①②</w:t>
      </w:r>
      <w:r w:rsidRPr="001F70C2">
        <w:rPr>
          <w:rFonts w:ascii="Times New Roman" w:eastAsia="宋体" w:hAnsi="宋体"/>
        </w:rPr>
        <w:t>,</w:t>
      </w:r>
      <w:r w:rsidRPr="001F70C2">
        <w:rPr>
          <w:rFonts w:ascii="Times New Roman" w:eastAsia="楷体" w:hAnsi="楷体"/>
        </w:rPr>
        <w:t>可知反应管</w:t>
      </w:r>
      <w:r w:rsidRPr="001F70C2">
        <w:rPr>
          <w:rFonts w:ascii="宋体" w:eastAsia="宋体" w:hAnsi="宋体" w:cs="宋体" w:hint="eastAsia"/>
        </w:rPr>
        <w:t>①</w:t>
      </w:r>
      <w:r w:rsidRPr="001F70C2">
        <w:rPr>
          <w:rFonts w:ascii="Times New Roman" w:eastAsia="宋体" w:hAnsi="宋体"/>
        </w:rPr>
        <w:t>~</w:t>
      </w:r>
      <w:r w:rsidRPr="001F70C2">
        <w:rPr>
          <w:rFonts w:ascii="宋体" w:eastAsia="宋体" w:hAnsi="宋体" w:cs="宋体" w:hint="eastAsia"/>
        </w:rPr>
        <w:t>④</w:t>
      </w:r>
      <w:r w:rsidRPr="001F70C2">
        <w:rPr>
          <w:rFonts w:ascii="Times New Roman" w:eastAsia="楷体" w:hAnsi="楷体"/>
        </w:rPr>
        <w:t>中没有明确的模板与引物</w:t>
      </w:r>
      <w:r w:rsidRPr="001F70C2">
        <w:rPr>
          <w:rFonts w:ascii="Times New Roman" w:eastAsia="宋体" w:hAnsi="宋体"/>
        </w:rPr>
        <w:t>,</w:t>
      </w:r>
      <w:r w:rsidRPr="001F70C2">
        <w:rPr>
          <w:rFonts w:ascii="Times New Roman" w:eastAsia="楷体" w:hAnsi="楷体"/>
        </w:rPr>
        <w:t>只有表中所示的适量单链</w:t>
      </w:r>
      <w:r w:rsidRPr="001F70C2">
        <w:rPr>
          <w:rFonts w:ascii="Times New Roman" w:eastAsia="宋体" w:hAnsi="宋体"/>
        </w:rPr>
        <w:t>DNA,</w:t>
      </w:r>
      <w:r w:rsidRPr="001F70C2">
        <w:rPr>
          <w:rFonts w:ascii="Times New Roman" w:eastAsia="楷体" w:hAnsi="楷体"/>
        </w:rPr>
        <w:t>由此可知相关单链既是模板又是引物</w:t>
      </w:r>
      <w:r w:rsidRPr="001F70C2">
        <w:rPr>
          <w:rFonts w:ascii="Times New Roman" w:eastAsia="宋体" w:hAnsi="Times New Roman" w:cs="Times New Roman"/>
        </w:rPr>
        <w:t>——</w:t>
      </w:r>
      <w:r w:rsidRPr="001F70C2">
        <w:rPr>
          <w:rFonts w:ascii="Times New Roman" w:eastAsia="楷体" w:hAnsi="楷体"/>
        </w:rPr>
        <w:t>联想重叠延伸</w:t>
      </w:r>
      <w:r w:rsidRPr="001F70C2">
        <w:rPr>
          <w:rFonts w:ascii="Times New Roman" w:eastAsia="宋体" w:hAnsi="宋体"/>
        </w:rPr>
        <w:t>PCR</w:t>
      </w:r>
      <w:r w:rsidRPr="001F70C2">
        <w:rPr>
          <w:rFonts w:ascii="Times New Roman" w:eastAsia="宋体" w:hAnsi="Times New Roman" w:cs="Times New Roman"/>
        </w:rPr>
        <w:t>→</w:t>
      </w:r>
      <w:r w:rsidRPr="001F70C2">
        <w:rPr>
          <w:rFonts w:ascii="Times New Roman" w:eastAsia="楷体" w:hAnsi="楷体"/>
        </w:rPr>
        <w:t>相关单链要形成双链</w:t>
      </w:r>
      <w:r w:rsidRPr="001F70C2">
        <w:rPr>
          <w:rFonts w:ascii="Times New Roman" w:eastAsia="宋体" w:hAnsi="宋体"/>
        </w:rPr>
        <w:t>,</w:t>
      </w:r>
      <w:r w:rsidRPr="001F70C2">
        <w:rPr>
          <w:rFonts w:ascii="Times New Roman" w:eastAsia="楷体" w:hAnsi="楷体"/>
        </w:rPr>
        <w:t>并互为引物</w:t>
      </w:r>
      <w:r w:rsidRPr="001F70C2">
        <w:rPr>
          <w:rFonts w:ascii="Times New Roman" w:eastAsia="宋体" w:hAnsi="Times New Roman" w:cs="Times New Roman"/>
        </w:rPr>
        <w:t>→</w:t>
      </w:r>
      <w:r w:rsidRPr="001F70C2">
        <w:rPr>
          <w:rFonts w:ascii="Times New Roman" w:eastAsia="楷体" w:hAnsi="楷体"/>
        </w:rPr>
        <w:t>子链延伸时利用碱基被荧光标记的</w:t>
      </w:r>
      <w:r w:rsidRPr="001F70C2">
        <w:rPr>
          <w:rFonts w:ascii="Times New Roman" w:eastAsia="宋体" w:hAnsi="宋体"/>
        </w:rPr>
        <w:t>dATP,</w:t>
      </w:r>
      <w:r w:rsidRPr="001F70C2">
        <w:rPr>
          <w:rFonts w:ascii="Times New Roman" w:eastAsia="楷体" w:hAnsi="楷体"/>
        </w:rPr>
        <w:t>使之标记。</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697680" cy="686520"/>
            <wp:effectExtent l="0" t="0" r="0" b="0"/>
            <wp:docPr id="54" name="24CSDS02.eps" descr="id:2147484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697680" cy="68652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6</w:t>
      </w:r>
      <w:r w:rsidRPr="001F70C2">
        <w:rPr>
          <w:rFonts w:ascii="Times New Roman" w:eastAsia="宋体" w:hAnsi="Times New Roman" w:cs="Times New Roman"/>
        </w:rPr>
        <w:t>.</w:t>
      </w:r>
      <w:r w:rsidRPr="001F70C2">
        <w:rPr>
          <w:rFonts w:ascii="Times New Roman" w:eastAsia="宋体" w:hAnsi="宋体"/>
        </w:rPr>
        <w:t>某二倍体生物通过无性繁殖获得二倍体子代的机制有</w:t>
      </w:r>
      <w:r w:rsidRPr="001F70C2">
        <w:rPr>
          <w:rFonts w:ascii="Times New Roman" w:eastAsia="宋体" w:hAnsi="宋体"/>
        </w:rPr>
        <w:t>3</w:t>
      </w:r>
      <w:r w:rsidRPr="001F70C2">
        <w:rPr>
          <w:rFonts w:ascii="Times New Roman" w:eastAsia="宋体" w:hAnsi="宋体"/>
        </w:rPr>
        <w:t>种</w:t>
      </w:r>
      <w:r w:rsidRPr="001F70C2">
        <w:rPr>
          <w:rFonts w:ascii="Times New Roman" w:eastAsia="宋体" w:hAnsi="宋体"/>
        </w:rPr>
        <w:t>:</w:t>
      </w:r>
      <w:r w:rsidRPr="001F70C2">
        <w:rPr>
          <w:rFonts w:ascii="宋体" w:eastAsia="宋体" w:hAnsi="宋体" w:cs="宋体" w:hint="eastAsia"/>
        </w:rPr>
        <w:t>①</w:t>
      </w:r>
      <w:r w:rsidRPr="001F70C2">
        <w:rPr>
          <w:rFonts w:ascii="Times New Roman" w:eastAsia="宋体" w:hAnsi="宋体"/>
        </w:rPr>
        <w:t>配子中染色体复制</w:t>
      </w:r>
      <w:r w:rsidRPr="001F70C2">
        <w:rPr>
          <w:rFonts w:ascii="Times New Roman" w:eastAsia="宋体" w:hAnsi="宋体"/>
        </w:rPr>
        <w:t>1</w:t>
      </w:r>
      <w:r w:rsidRPr="001F70C2">
        <w:rPr>
          <w:rFonts w:ascii="Times New Roman" w:eastAsia="宋体" w:hAnsi="宋体"/>
        </w:rPr>
        <w:t>次</w:t>
      </w:r>
      <w:r w:rsidRPr="001F70C2">
        <w:rPr>
          <w:rFonts w:ascii="Times New Roman" w:eastAsia="宋体" w:hAnsi="宋体"/>
        </w:rPr>
        <w:t>;</w:t>
      </w:r>
      <w:r w:rsidRPr="001F70C2">
        <w:rPr>
          <w:rFonts w:ascii="宋体" w:eastAsia="宋体" w:hAnsi="宋体" w:cs="宋体" w:hint="eastAsia"/>
        </w:rPr>
        <w:t>②</w:t>
      </w:r>
      <w:r w:rsidRPr="001F70C2">
        <w:rPr>
          <w:rFonts w:ascii="Times New Roman" w:eastAsia="宋体" w:hAnsi="宋体"/>
        </w:rPr>
        <w:t>减数分裂</w:t>
      </w:r>
      <w:r w:rsidRPr="001F70C2">
        <w:rPr>
          <w:rFonts w:ascii="宋体" w:eastAsia="宋体" w:hAnsi="宋体" w:cs="宋体" w:hint="eastAsia"/>
        </w:rPr>
        <w:t>Ⅰ</w:t>
      </w:r>
      <w:r w:rsidRPr="001F70C2">
        <w:rPr>
          <w:rFonts w:ascii="Times New Roman" w:eastAsia="宋体" w:hAnsi="宋体"/>
        </w:rPr>
        <w:t>正常</w:t>
      </w:r>
      <w:r w:rsidRPr="001F70C2">
        <w:rPr>
          <w:rFonts w:ascii="Times New Roman" w:eastAsia="宋体" w:hAnsi="宋体"/>
        </w:rPr>
        <w:t>,</w:t>
      </w:r>
      <w:r w:rsidRPr="001F70C2">
        <w:rPr>
          <w:rFonts w:ascii="Times New Roman" w:eastAsia="宋体" w:hAnsi="宋体"/>
        </w:rPr>
        <w:t>减数分裂</w:t>
      </w:r>
      <w:r w:rsidRPr="001F70C2">
        <w:rPr>
          <w:rFonts w:ascii="宋体" w:eastAsia="宋体" w:hAnsi="宋体" w:cs="宋体" w:hint="eastAsia"/>
        </w:rPr>
        <w:t>Ⅱ</w:t>
      </w:r>
      <w:r w:rsidRPr="001F70C2">
        <w:rPr>
          <w:rFonts w:ascii="Times New Roman" w:eastAsia="宋体" w:hAnsi="宋体"/>
        </w:rPr>
        <w:t>姐妹染色单体分离但细胞不分裂</w:t>
      </w:r>
      <w:r w:rsidRPr="001F70C2">
        <w:rPr>
          <w:rFonts w:ascii="Times New Roman" w:eastAsia="宋体" w:hAnsi="宋体"/>
        </w:rPr>
        <w:t>;</w:t>
      </w:r>
      <w:r w:rsidRPr="001F70C2">
        <w:rPr>
          <w:rFonts w:ascii="宋体" w:eastAsia="宋体" w:hAnsi="宋体" w:cs="宋体" w:hint="eastAsia"/>
        </w:rPr>
        <w:t>③</w:t>
      </w:r>
      <w:r w:rsidRPr="001F70C2">
        <w:rPr>
          <w:rFonts w:ascii="Times New Roman" w:eastAsia="宋体" w:hAnsi="宋体"/>
        </w:rPr>
        <w:t>减数分裂</w:t>
      </w:r>
      <w:r w:rsidRPr="001F70C2">
        <w:rPr>
          <w:rFonts w:ascii="宋体" w:eastAsia="宋体" w:hAnsi="宋体" w:cs="宋体" w:hint="eastAsia"/>
        </w:rPr>
        <w:t>Ⅰ</w:t>
      </w:r>
      <w:r w:rsidRPr="001F70C2">
        <w:rPr>
          <w:rFonts w:ascii="Times New Roman" w:eastAsia="宋体" w:hAnsi="宋体"/>
        </w:rPr>
        <w:t>细胞不分裂</w:t>
      </w:r>
      <w:r w:rsidRPr="001F70C2">
        <w:rPr>
          <w:rFonts w:ascii="Times New Roman" w:eastAsia="宋体" w:hAnsi="宋体"/>
        </w:rPr>
        <w:t>,</w:t>
      </w:r>
      <w:r w:rsidRPr="001F70C2">
        <w:rPr>
          <w:rFonts w:ascii="Times New Roman" w:eastAsia="宋体" w:hAnsi="宋体"/>
        </w:rPr>
        <w:t>减数分裂</w:t>
      </w:r>
      <w:r w:rsidRPr="001F70C2">
        <w:rPr>
          <w:rFonts w:ascii="宋体" w:eastAsia="宋体" w:hAnsi="宋体" w:cs="宋体" w:hint="eastAsia"/>
        </w:rPr>
        <w:t>Ⅱ</w:t>
      </w:r>
      <w:r w:rsidRPr="001F70C2">
        <w:rPr>
          <w:rFonts w:ascii="Times New Roman" w:eastAsia="宋体" w:hAnsi="宋体"/>
        </w:rPr>
        <w:t>时每个四分体形成的</w:t>
      </w:r>
      <w:r w:rsidRPr="001F70C2">
        <w:rPr>
          <w:rFonts w:ascii="Times New Roman" w:eastAsia="宋体" w:hAnsi="宋体"/>
        </w:rPr>
        <w:t>4</w:t>
      </w:r>
      <w:r w:rsidRPr="001F70C2">
        <w:rPr>
          <w:rFonts w:ascii="Times New Roman" w:eastAsia="宋体" w:hAnsi="宋体"/>
        </w:rPr>
        <w:t>条染色体中任意</w:t>
      </w:r>
      <w:r w:rsidRPr="001F70C2">
        <w:rPr>
          <w:rFonts w:ascii="Times New Roman" w:eastAsia="宋体" w:hAnsi="宋体"/>
        </w:rPr>
        <w:t>2</w:t>
      </w:r>
      <w:r w:rsidRPr="001F70C2">
        <w:rPr>
          <w:rFonts w:ascii="Times New Roman" w:eastAsia="宋体" w:hAnsi="宋体"/>
        </w:rPr>
        <w:t>条进入</w:t>
      </w:r>
      <w:r w:rsidRPr="001F70C2">
        <w:rPr>
          <w:rFonts w:ascii="Times New Roman" w:eastAsia="宋体" w:hAnsi="宋体"/>
        </w:rPr>
        <w:t>1</w:t>
      </w:r>
      <w:r w:rsidRPr="001F70C2">
        <w:rPr>
          <w:rFonts w:ascii="Times New Roman" w:eastAsia="宋体" w:hAnsi="宋体"/>
        </w:rPr>
        <w:t>个子细胞。某个体的</w:t>
      </w:r>
      <w:r w:rsidRPr="001F70C2">
        <w:rPr>
          <w:rFonts w:ascii="Times New Roman" w:eastAsia="宋体" w:hAnsi="宋体"/>
        </w:rPr>
        <w:t>1</w:t>
      </w:r>
      <w:r w:rsidRPr="001F70C2">
        <w:rPr>
          <w:rFonts w:ascii="Times New Roman" w:eastAsia="宋体" w:hAnsi="宋体"/>
        </w:rPr>
        <w:t>号染色体所含全部基因如图所示</w:t>
      </w:r>
      <w:r w:rsidRPr="001F70C2">
        <w:rPr>
          <w:rFonts w:ascii="Times New Roman" w:eastAsia="宋体" w:hAnsi="宋体"/>
        </w:rPr>
        <w:t>,</w:t>
      </w:r>
      <w:r w:rsidRPr="001F70C2">
        <w:rPr>
          <w:rFonts w:ascii="Times New Roman" w:eastAsia="宋体" w:hAnsi="宋体"/>
        </w:rPr>
        <w:t>其中</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宋体" w:hAnsi="宋体"/>
        </w:rPr>
        <w:t>为显性基因</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宋体" w:hAnsi="宋体"/>
        </w:rPr>
        <w:t>为隐性基因。该个体通过无性繁殖获得了某个二倍体子代</w:t>
      </w:r>
      <w:r w:rsidRPr="001F70C2">
        <w:rPr>
          <w:rFonts w:ascii="Times New Roman" w:eastAsia="宋体" w:hAnsi="宋体"/>
        </w:rPr>
        <w:t>,</w:t>
      </w:r>
      <w:r w:rsidRPr="001F70C2">
        <w:rPr>
          <w:rFonts w:ascii="Times New Roman" w:eastAsia="宋体" w:hAnsi="宋体"/>
        </w:rPr>
        <w:t>该子代体细胞中所有</w:t>
      </w:r>
      <w:r w:rsidRPr="001F70C2">
        <w:rPr>
          <w:rFonts w:ascii="Times New Roman" w:eastAsia="宋体" w:hAnsi="宋体"/>
        </w:rPr>
        <w:t>1</w:t>
      </w:r>
      <w:r w:rsidRPr="001F70C2">
        <w:rPr>
          <w:rFonts w:ascii="Times New Roman" w:eastAsia="宋体" w:hAnsi="宋体"/>
        </w:rPr>
        <w:t>号染色体上的显性基因数与隐性基因数相等。已知发育为该子代的细胞在四分体时</w:t>
      </w:r>
      <w:r w:rsidRPr="001F70C2">
        <w:rPr>
          <w:rFonts w:ascii="Times New Roman" w:eastAsia="宋体" w:hAnsi="宋体"/>
        </w:rPr>
        <w:t>,1</w:t>
      </w:r>
      <w:r w:rsidRPr="001F70C2">
        <w:rPr>
          <w:rFonts w:ascii="Times New Roman" w:eastAsia="宋体" w:hAnsi="宋体"/>
        </w:rPr>
        <w:t>号染色体仅</w:t>
      </w:r>
      <w:r w:rsidRPr="001F70C2">
        <w:rPr>
          <w:rFonts w:ascii="Times New Roman" w:eastAsia="宋体" w:hAnsi="宋体"/>
        </w:rPr>
        <w:t>2</w:t>
      </w:r>
      <w:r w:rsidRPr="001F70C2">
        <w:rPr>
          <w:rFonts w:ascii="Times New Roman" w:eastAsia="宋体" w:hAnsi="宋体"/>
        </w:rPr>
        <w:t>条非姐妹染色单体发生了</w:t>
      </w:r>
      <w:r w:rsidRPr="001F70C2">
        <w:rPr>
          <w:rFonts w:ascii="Times New Roman" w:eastAsia="宋体" w:hAnsi="宋体"/>
        </w:rPr>
        <w:t>1</w:t>
      </w:r>
      <w:r w:rsidRPr="001F70C2">
        <w:rPr>
          <w:rFonts w:ascii="Times New Roman" w:eastAsia="宋体" w:hAnsi="宋体"/>
        </w:rPr>
        <w:t>次互换并引起了基因重组。不考虑突变</w:t>
      </w:r>
      <w:r w:rsidRPr="001F70C2">
        <w:rPr>
          <w:rFonts w:ascii="Times New Roman" w:eastAsia="宋体" w:hAnsi="宋体"/>
        </w:rPr>
        <w:t>,</w:t>
      </w:r>
      <w:r w:rsidRPr="001F70C2">
        <w:rPr>
          <w:rFonts w:ascii="Times New Roman" w:eastAsia="宋体" w:hAnsi="宋体"/>
        </w:rPr>
        <w:t>获得该子代的所有可能机制为</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B</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宋体" w:eastAsia="宋体" w:hAnsi="宋体" w:cs="宋体" w:hint="eastAsia"/>
        </w:rPr>
        <w:t>①②</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宋体" w:eastAsia="宋体" w:hAnsi="宋体" w:cs="宋体" w:hint="eastAsia"/>
        </w:rPr>
        <w:t>①③</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宋体" w:eastAsia="宋体" w:hAnsi="宋体" w:cs="宋体" w:hint="eastAsia"/>
        </w:rPr>
        <w:t>②③</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宋体" w:eastAsia="宋体" w:hAnsi="宋体" w:cs="宋体" w:hint="eastAsia"/>
        </w:rPr>
        <w:t>①②③</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本题考查无性繁殖、减数分裂等原理</w:t>
      </w:r>
      <w:r w:rsidRPr="001F70C2">
        <w:rPr>
          <w:rFonts w:ascii="Times New Roman" w:eastAsia="宋体" w:hAnsi="宋体"/>
        </w:rPr>
        <w:t>,</w:t>
      </w:r>
      <w:r w:rsidRPr="001F70C2">
        <w:rPr>
          <w:rFonts w:ascii="Times New Roman" w:eastAsia="楷体" w:hAnsi="楷体"/>
        </w:rPr>
        <w:t>考查信息的获取与处理能力及知识的迁移与应用能力。由于</w:t>
      </w:r>
      <w:r w:rsidRPr="001F70C2">
        <w:rPr>
          <w:rFonts w:ascii="Times New Roman" w:eastAsia="宋体" w:hAnsi="Times New Roman" w:cs="Times New Roman"/>
        </w:rPr>
        <w:t>“</w:t>
      </w:r>
      <w:r w:rsidRPr="001F70C2">
        <w:rPr>
          <w:rFonts w:ascii="Times New Roman" w:eastAsia="楷体" w:hAnsi="楷体"/>
        </w:rPr>
        <w:t>发育为该子代的细胞在四分体时</w:t>
      </w:r>
      <w:r w:rsidRPr="001F70C2">
        <w:rPr>
          <w:rFonts w:ascii="Times New Roman" w:eastAsia="宋体" w:hAnsi="宋体"/>
        </w:rPr>
        <w:t>,1</w:t>
      </w:r>
      <w:r w:rsidRPr="001F70C2">
        <w:rPr>
          <w:rFonts w:ascii="Times New Roman" w:eastAsia="楷体" w:hAnsi="楷体"/>
        </w:rPr>
        <w:t>号染色体仅</w:t>
      </w:r>
      <w:r w:rsidRPr="001F70C2">
        <w:rPr>
          <w:rFonts w:ascii="Times New Roman" w:eastAsia="宋体" w:hAnsi="宋体"/>
        </w:rPr>
        <w:t>2</w:t>
      </w:r>
      <w:r w:rsidRPr="001F70C2">
        <w:rPr>
          <w:rFonts w:ascii="Times New Roman" w:eastAsia="楷体" w:hAnsi="楷体"/>
        </w:rPr>
        <w:t>条非姐妹染色单体发生了</w:t>
      </w:r>
      <w:r w:rsidRPr="001F70C2">
        <w:rPr>
          <w:rFonts w:ascii="Times New Roman" w:eastAsia="宋体" w:hAnsi="宋体"/>
        </w:rPr>
        <w:t>1</w:t>
      </w:r>
      <w:r w:rsidRPr="001F70C2">
        <w:rPr>
          <w:rFonts w:ascii="Times New Roman" w:eastAsia="楷体" w:hAnsi="楷体"/>
        </w:rPr>
        <w:t>次互换并引起了基因重组</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楷体" w:hAnsi="楷体"/>
        </w:rPr>
        <w:t>则正常减数分裂</w:t>
      </w:r>
      <w:r w:rsidRPr="001F70C2">
        <w:rPr>
          <w:rFonts w:ascii="宋体" w:eastAsia="宋体" w:hAnsi="宋体" w:cs="宋体" w:hint="eastAsia"/>
        </w:rPr>
        <w:t>Ⅰ</w:t>
      </w:r>
      <w:r w:rsidRPr="001F70C2">
        <w:rPr>
          <w:rFonts w:ascii="Times New Roman" w:eastAsia="楷体" w:hAnsi="楷体"/>
        </w:rPr>
        <w:t>产生</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宋体" w:hAnsi="宋体"/>
        </w:rPr>
        <w:t>)</w:t>
      </w:r>
      <w:r w:rsidRPr="001F70C2">
        <w:rPr>
          <w:rFonts w:ascii="Times New Roman" w:eastAsia="楷体" w:hAnsi="楷体"/>
        </w:rPr>
        <w:t>、</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宋体" w:hAnsi="宋体"/>
        </w:rPr>
        <w:t>)</w:t>
      </w:r>
      <w:r w:rsidRPr="001F70C2">
        <w:rPr>
          <w:rFonts w:ascii="Times New Roman" w:eastAsia="楷体" w:hAnsi="楷体"/>
        </w:rPr>
        <w:t>两种基因组成的次级性母细胞</w:t>
      </w:r>
      <w:r w:rsidRPr="001F70C2">
        <w:rPr>
          <w:rFonts w:ascii="Times New Roman" w:eastAsia="宋体" w:hAnsi="宋体"/>
        </w:rPr>
        <w:t>,</w:t>
      </w:r>
      <w:r w:rsidRPr="001F70C2">
        <w:rPr>
          <w:rFonts w:ascii="Times New Roman" w:eastAsia="楷体" w:hAnsi="楷体"/>
        </w:rPr>
        <w:t>减数分裂</w:t>
      </w:r>
      <w:r w:rsidRPr="001F70C2">
        <w:rPr>
          <w:rFonts w:ascii="宋体" w:eastAsia="宋体" w:hAnsi="宋体" w:cs="宋体" w:hint="eastAsia"/>
        </w:rPr>
        <w:t>Ⅱ</w:t>
      </w:r>
      <w:r w:rsidRPr="001F70C2">
        <w:rPr>
          <w:rFonts w:ascii="Times New Roman" w:eastAsia="楷体" w:hAnsi="楷体"/>
        </w:rPr>
        <w:t>产生基因组成为</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楷体" w:hAnsi="楷体"/>
        </w:rPr>
        <w:t>、</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楷体" w:hAnsi="楷体"/>
        </w:rPr>
        <w:t>、</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楷体" w:hAnsi="楷体"/>
        </w:rPr>
        <w:t>、</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楷体" w:hAnsi="楷体"/>
        </w:rPr>
        <w:t>或</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楷体" w:hAnsi="楷体"/>
        </w:rPr>
        <w:t>、</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楷体" w:hAnsi="楷体"/>
        </w:rPr>
        <w:t>、</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楷体" w:hAnsi="楷体"/>
        </w:rPr>
        <w:t>、</w:t>
      </w:r>
      <w:r w:rsidRPr="001F70C2">
        <w:rPr>
          <w:rFonts w:ascii="Times New Roman" w:eastAsia="宋体" w:hAnsi="宋体"/>
        </w:rPr>
        <w:t>A</w:t>
      </w:r>
      <w:r w:rsidRPr="001F70C2">
        <w:rPr>
          <w:rFonts w:ascii="Times New Roman" w:eastAsia="宋体" w:hAnsi="宋体"/>
          <w:vertAlign w:val="subscript"/>
        </w:rPr>
        <w:t>1</w:t>
      </w:r>
      <w:r w:rsidRPr="001F70C2">
        <w:rPr>
          <w:rFonts w:ascii="Times New Roman" w:eastAsia="宋体" w:hAnsi="宋体"/>
        </w:rPr>
        <w:t>a</w:t>
      </w:r>
      <w:r w:rsidRPr="001F70C2">
        <w:rPr>
          <w:rFonts w:ascii="Times New Roman" w:eastAsia="宋体" w:hAnsi="宋体"/>
          <w:vertAlign w:val="subscript"/>
        </w:rPr>
        <w:t>2</w:t>
      </w:r>
      <w:r w:rsidRPr="001F70C2">
        <w:rPr>
          <w:rFonts w:ascii="Times New Roman" w:eastAsia="楷体" w:hAnsi="楷体"/>
        </w:rPr>
        <w:t>的配子</w:t>
      </w:r>
      <w:r w:rsidRPr="001F70C2">
        <w:rPr>
          <w:rFonts w:ascii="Times New Roman" w:eastAsia="宋体" w:hAnsi="宋体"/>
        </w:rPr>
        <w:t>,</w:t>
      </w:r>
      <w:r w:rsidRPr="001F70C2">
        <w:rPr>
          <w:rFonts w:ascii="Times New Roman" w:eastAsia="楷体" w:hAnsi="楷体"/>
        </w:rPr>
        <w:t>由于</w:t>
      </w:r>
      <w:r w:rsidRPr="001F70C2">
        <w:rPr>
          <w:rFonts w:ascii="Times New Roman" w:eastAsia="宋体" w:hAnsi="Times New Roman" w:cs="Times New Roman"/>
        </w:rPr>
        <w:t>“</w:t>
      </w:r>
      <w:r w:rsidRPr="001F70C2">
        <w:rPr>
          <w:rFonts w:ascii="Times New Roman" w:eastAsia="楷体" w:hAnsi="楷体"/>
        </w:rPr>
        <w:t>该子代体细胞中所有</w:t>
      </w:r>
      <w:r w:rsidRPr="001F70C2">
        <w:rPr>
          <w:rFonts w:ascii="Times New Roman" w:eastAsia="宋体" w:hAnsi="宋体"/>
        </w:rPr>
        <w:t>1</w:t>
      </w:r>
      <w:r w:rsidRPr="001F70C2">
        <w:rPr>
          <w:rFonts w:ascii="Times New Roman" w:eastAsia="楷体" w:hAnsi="楷体"/>
        </w:rPr>
        <w:t>号染色体上的显性基因数与隐性基因数相等</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楷体" w:hAnsi="楷体"/>
        </w:rPr>
        <w:t>从获得二倍体子代的</w:t>
      </w:r>
      <w:r w:rsidRPr="001F70C2">
        <w:rPr>
          <w:rFonts w:ascii="Times New Roman" w:eastAsia="宋体" w:hAnsi="宋体"/>
        </w:rPr>
        <w:t>3</w:t>
      </w:r>
      <w:r w:rsidRPr="001F70C2">
        <w:rPr>
          <w:rFonts w:ascii="Times New Roman" w:eastAsia="楷体" w:hAnsi="楷体"/>
        </w:rPr>
        <w:t>种机制分析</w:t>
      </w:r>
      <w:r w:rsidRPr="001F70C2">
        <w:rPr>
          <w:rFonts w:ascii="Times New Roman" w:eastAsia="宋体" w:hAnsi="宋体"/>
        </w:rPr>
        <w:t>,</w:t>
      </w:r>
      <w:r w:rsidRPr="001F70C2">
        <w:rPr>
          <w:rFonts w:ascii="宋体" w:eastAsia="宋体" w:hAnsi="宋体" w:cs="宋体" w:hint="eastAsia"/>
        </w:rPr>
        <w:t>②</w:t>
      </w:r>
      <w:r w:rsidRPr="001F70C2">
        <w:rPr>
          <w:rFonts w:ascii="Times New Roman" w:eastAsia="楷体" w:hAnsi="楷体"/>
        </w:rPr>
        <w:t>只能得到</w:t>
      </w:r>
      <w:r w:rsidRPr="001F70C2">
        <w:rPr>
          <w:rFonts w:ascii="Times New Roman" w:eastAsia="宋体" w:hAnsi="宋体"/>
        </w:rPr>
        <w:t>3</w:t>
      </w:r>
      <w:r w:rsidRPr="001F70C2">
        <w:rPr>
          <w:rFonts w:ascii="Times New Roman" w:eastAsia="楷体" w:hAnsi="楷体"/>
        </w:rPr>
        <w:t>显</w:t>
      </w:r>
      <w:r w:rsidRPr="001F70C2">
        <w:rPr>
          <w:rFonts w:ascii="Times New Roman" w:eastAsia="宋体" w:hAnsi="宋体"/>
        </w:rPr>
        <w:t>1</w:t>
      </w:r>
      <w:r w:rsidRPr="001F70C2">
        <w:rPr>
          <w:rFonts w:ascii="Times New Roman" w:eastAsia="楷体" w:hAnsi="楷体"/>
        </w:rPr>
        <w:t>隐或</w:t>
      </w:r>
      <w:r w:rsidRPr="001F70C2">
        <w:rPr>
          <w:rFonts w:ascii="Times New Roman" w:eastAsia="宋体" w:hAnsi="宋体"/>
        </w:rPr>
        <w:t>3</w:t>
      </w:r>
      <w:r w:rsidRPr="001F70C2">
        <w:rPr>
          <w:rFonts w:ascii="Times New Roman" w:eastAsia="楷体" w:hAnsi="楷体"/>
        </w:rPr>
        <w:t>隐</w:t>
      </w:r>
      <w:r w:rsidRPr="001F70C2">
        <w:rPr>
          <w:rFonts w:ascii="Times New Roman" w:eastAsia="宋体" w:hAnsi="宋体"/>
        </w:rPr>
        <w:t>1</w:t>
      </w:r>
      <w:r w:rsidRPr="001F70C2">
        <w:rPr>
          <w:rFonts w:ascii="Times New Roman" w:eastAsia="楷体" w:hAnsi="楷体"/>
        </w:rPr>
        <w:t>显的个体</w:t>
      </w:r>
      <w:r w:rsidRPr="001F70C2">
        <w:rPr>
          <w:rFonts w:ascii="Times New Roman" w:eastAsia="宋体" w:hAnsi="宋体"/>
        </w:rPr>
        <w:t>,</w:t>
      </w:r>
      <w:r w:rsidRPr="001F70C2">
        <w:rPr>
          <w:rFonts w:ascii="宋体" w:eastAsia="宋体" w:hAnsi="宋体" w:cs="宋体" w:hint="eastAsia"/>
        </w:rPr>
        <w:t>①③</w:t>
      </w:r>
      <w:r w:rsidRPr="001F70C2">
        <w:rPr>
          <w:rFonts w:ascii="Times New Roman" w:eastAsia="楷体" w:hAnsi="楷体"/>
        </w:rPr>
        <w:t>两种机制可以得到子代体细胞中所有</w:t>
      </w:r>
      <w:r w:rsidRPr="001F70C2">
        <w:rPr>
          <w:rFonts w:ascii="Times New Roman" w:eastAsia="宋体" w:hAnsi="宋体"/>
        </w:rPr>
        <w:t>1</w:t>
      </w:r>
      <w:r w:rsidRPr="001F70C2">
        <w:rPr>
          <w:rFonts w:ascii="Times New Roman" w:eastAsia="楷体" w:hAnsi="楷体"/>
        </w:rPr>
        <w:t>号染色体上的显性基因数与隐性基因数相等的个体</w:t>
      </w:r>
      <w:r w:rsidRPr="001F70C2">
        <w:rPr>
          <w:rFonts w:ascii="Times New Roman" w:eastAsia="宋体" w:hAnsi="宋体"/>
        </w:rPr>
        <w:t>,</w:t>
      </w:r>
      <w:r w:rsidRPr="001F70C2">
        <w:rPr>
          <w:rFonts w:ascii="Times New Roman" w:eastAsia="楷体" w:hAnsi="楷体"/>
        </w:rPr>
        <w:t>故选</w:t>
      </w:r>
      <w:r w:rsidRPr="001F70C2">
        <w:rPr>
          <w:rFonts w:ascii="Times New Roman" w:eastAsia="宋体" w:hAnsi="宋体"/>
        </w:rPr>
        <w:t>B</w:t>
      </w:r>
      <w:r w:rsidRPr="001F70C2">
        <w:rPr>
          <w:rFonts w:ascii="Times New Roman" w:eastAsia="楷体" w:hAnsi="楷体"/>
        </w:rPr>
        <w:t>项。</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964800" cy="1015560"/>
            <wp:effectExtent l="0" t="0" r="0" b="0"/>
            <wp:docPr id="55" name="24CSDS03.eps" descr="id:2147484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964800" cy="101556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7</w:t>
      </w:r>
      <w:r w:rsidRPr="001F70C2">
        <w:rPr>
          <w:rFonts w:ascii="Times New Roman" w:eastAsia="宋体" w:hAnsi="Times New Roman" w:cs="Times New Roman"/>
        </w:rPr>
        <w:t>.</w:t>
      </w:r>
      <w:r w:rsidRPr="001F70C2">
        <w:rPr>
          <w:rFonts w:ascii="Times New Roman" w:eastAsia="宋体" w:hAnsi="宋体"/>
        </w:rPr>
        <w:t>乙型肝炎病毒</w:t>
      </w:r>
      <w:r w:rsidRPr="001F70C2">
        <w:rPr>
          <w:rFonts w:ascii="Times New Roman" w:eastAsia="宋体" w:hAnsi="宋体"/>
        </w:rPr>
        <w:t>(HBV)</w:t>
      </w:r>
      <w:r w:rsidRPr="001F70C2">
        <w:rPr>
          <w:rFonts w:ascii="Times New Roman" w:eastAsia="宋体" w:hAnsi="宋体"/>
        </w:rPr>
        <w:t>的结构模式图如图所示。</w:t>
      </w:r>
      <w:r w:rsidRPr="001F70C2">
        <w:rPr>
          <w:rFonts w:ascii="Times New Roman" w:eastAsia="宋体" w:hAnsi="宋体"/>
        </w:rPr>
        <w:t>HBV</w:t>
      </w:r>
      <w:r w:rsidRPr="001F70C2">
        <w:rPr>
          <w:rFonts w:ascii="Times New Roman" w:eastAsia="宋体" w:hAnsi="宋体"/>
        </w:rPr>
        <w:t>与肝细胞吸附结合后</w:t>
      </w:r>
      <w:r w:rsidRPr="001F70C2">
        <w:rPr>
          <w:rFonts w:ascii="Times New Roman" w:eastAsia="宋体" w:hAnsi="宋体"/>
        </w:rPr>
        <w:t>,</w:t>
      </w:r>
      <w:r w:rsidRPr="001F70C2">
        <w:rPr>
          <w:rFonts w:ascii="Times New Roman" w:eastAsia="宋体" w:hAnsi="宋体"/>
        </w:rPr>
        <w:t>脱去含有表面抗原的包膜</w:t>
      </w:r>
      <w:r w:rsidRPr="001F70C2">
        <w:rPr>
          <w:rFonts w:ascii="Times New Roman" w:eastAsia="宋体" w:hAnsi="宋体"/>
        </w:rPr>
        <w:t>,</w:t>
      </w:r>
      <w:r w:rsidRPr="001F70C2">
        <w:rPr>
          <w:rFonts w:ascii="Times New Roman" w:eastAsia="宋体" w:hAnsi="宋体"/>
        </w:rPr>
        <w:t>进入肝细胞后再脱去由核心抗原组成的衣壳</w:t>
      </w:r>
      <w:r w:rsidRPr="001F70C2">
        <w:rPr>
          <w:rFonts w:ascii="Times New Roman" w:eastAsia="宋体" w:hAnsi="宋体"/>
        </w:rPr>
        <w:t>,</w:t>
      </w:r>
      <w:r w:rsidRPr="001F70C2">
        <w:rPr>
          <w:rFonts w:ascii="Times New Roman" w:eastAsia="宋体" w:hAnsi="宋体"/>
        </w:rPr>
        <w:t>大量增殖形成新的</w:t>
      </w:r>
      <w:r w:rsidRPr="001F70C2">
        <w:rPr>
          <w:rFonts w:ascii="Times New Roman" w:eastAsia="宋体" w:hAnsi="宋体"/>
        </w:rPr>
        <w:t>HBV,</w:t>
      </w:r>
      <w:r w:rsidRPr="001F70C2">
        <w:rPr>
          <w:rFonts w:ascii="Times New Roman" w:eastAsia="宋体" w:hAnsi="宋体"/>
        </w:rPr>
        <w:t>释放后再感染其他肝细胞。下列说法正确的是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C</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树突状细胞识别</w:t>
      </w:r>
      <w:r w:rsidRPr="001F70C2">
        <w:rPr>
          <w:rFonts w:ascii="Times New Roman" w:eastAsia="宋体" w:hAnsi="宋体"/>
        </w:rPr>
        <w:t>HBV</w:t>
      </w:r>
      <w:r w:rsidRPr="001F70C2">
        <w:rPr>
          <w:rFonts w:ascii="Times New Roman" w:eastAsia="宋体" w:hAnsi="宋体"/>
        </w:rPr>
        <w:t>后只发挥其吞噬功能</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辅助性</w:t>
      </w:r>
      <w:r w:rsidRPr="001F70C2">
        <w:rPr>
          <w:rFonts w:ascii="Times New Roman" w:eastAsia="宋体" w:hAnsi="宋体"/>
        </w:rPr>
        <w:t>T</w:t>
      </w:r>
      <w:r w:rsidRPr="001F70C2">
        <w:rPr>
          <w:rFonts w:ascii="Times New Roman" w:eastAsia="宋体" w:hAnsi="宋体"/>
        </w:rPr>
        <w:t>细胞识别并裂解被</w:t>
      </w:r>
      <w:r w:rsidRPr="001F70C2">
        <w:rPr>
          <w:rFonts w:ascii="Times New Roman" w:eastAsia="宋体" w:hAnsi="宋体"/>
        </w:rPr>
        <w:t>HBV</w:t>
      </w:r>
      <w:r w:rsidRPr="001F70C2">
        <w:rPr>
          <w:rFonts w:ascii="Times New Roman" w:eastAsia="宋体" w:hAnsi="宋体"/>
        </w:rPr>
        <w:t>感染的肝细胞</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根据表面抗原可制备预防乙型肝炎的乙肝疫苗</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核心抗原诱导机体产生特异性抗体的过程属于细胞免疫</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本题考查特异性免疫过程</w:t>
      </w:r>
      <w:r w:rsidRPr="001F70C2">
        <w:rPr>
          <w:rFonts w:ascii="Times New Roman" w:eastAsia="宋体" w:hAnsi="宋体"/>
        </w:rPr>
        <w:t>,</w:t>
      </w:r>
      <w:r w:rsidRPr="001F70C2">
        <w:rPr>
          <w:rFonts w:ascii="Times New Roman" w:eastAsia="楷体" w:hAnsi="楷体"/>
        </w:rPr>
        <w:t>考查考生对知识的理解与应用能力。树突状细胞除具有吞噬功能外</w:t>
      </w:r>
      <w:r w:rsidRPr="001F70C2">
        <w:rPr>
          <w:rFonts w:ascii="Times New Roman" w:eastAsia="宋体" w:hAnsi="宋体"/>
        </w:rPr>
        <w:t>,</w:t>
      </w:r>
      <w:r w:rsidRPr="001F70C2">
        <w:rPr>
          <w:rFonts w:ascii="Times New Roman" w:eastAsia="楷体" w:hAnsi="楷体"/>
        </w:rPr>
        <w:t>还具有摄取、处理和呈递抗原的功能</w:t>
      </w:r>
      <w:r w:rsidRPr="001F70C2">
        <w:rPr>
          <w:rFonts w:ascii="Times New Roman" w:eastAsia="宋体" w:hAnsi="宋体"/>
        </w:rPr>
        <w:t>,A</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细胞毒性</w:t>
      </w:r>
      <w:r w:rsidRPr="001F70C2">
        <w:rPr>
          <w:rFonts w:ascii="Times New Roman" w:eastAsia="宋体" w:hAnsi="宋体"/>
        </w:rPr>
        <w:t>T</w:t>
      </w:r>
      <w:r w:rsidRPr="001F70C2">
        <w:rPr>
          <w:rFonts w:ascii="Times New Roman" w:eastAsia="楷体" w:hAnsi="楷体"/>
        </w:rPr>
        <w:t>细胞识别并裂解被</w:t>
      </w:r>
      <w:r w:rsidRPr="001F70C2">
        <w:rPr>
          <w:rFonts w:ascii="Times New Roman" w:eastAsia="宋体" w:hAnsi="宋体"/>
        </w:rPr>
        <w:t>HBV</w:t>
      </w:r>
      <w:r w:rsidRPr="001F70C2">
        <w:rPr>
          <w:rFonts w:ascii="Times New Roman" w:eastAsia="楷体" w:hAnsi="楷体"/>
        </w:rPr>
        <w:t>感染的肝细胞</w:t>
      </w:r>
      <w:r w:rsidRPr="001F70C2">
        <w:rPr>
          <w:rFonts w:ascii="Times New Roman" w:eastAsia="宋体" w:hAnsi="宋体"/>
        </w:rPr>
        <w:t>,B</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抗原可以引发机体的特异性免疫反应</w:t>
      </w:r>
      <w:r w:rsidRPr="001F70C2">
        <w:rPr>
          <w:rFonts w:ascii="Times New Roman" w:eastAsia="宋体" w:hAnsi="宋体"/>
        </w:rPr>
        <w:t>,</w:t>
      </w:r>
      <w:r w:rsidRPr="001F70C2">
        <w:rPr>
          <w:rFonts w:ascii="Times New Roman" w:eastAsia="楷体" w:hAnsi="楷体"/>
        </w:rPr>
        <w:t>故根据表面抗原可制备预防乙型肝炎的乙肝疫苗</w:t>
      </w:r>
      <w:r w:rsidRPr="001F70C2">
        <w:rPr>
          <w:rFonts w:ascii="Times New Roman" w:eastAsia="宋体" w:hAnsi="宋体"/>
        </w:rPr>
        <w:t>,C</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核心抗原诱导机体产生特异性抗体的过程属于体液免疫</w:t>
      </w:r>
      <w:r w:rsidRPr="001F70C2">
        <w:rPr>
          <w:rFonts w:ascii="Times New Roman" w:eastAsia="宋体" w:hAnsi="宋体"/>
        </w:rPr>
        <w:t>,D</w:t>
      </w:r>
      <w:r w:rsidRPr="001F70C2">
        <w:rPr>
          <w:rFonts w:ascii="Times New Roman" w:eastAsia="楷体" w:hAnsi="楷体"/>
        </w:rPr>
        <w:t>项错误。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8</w:t>
      </w:r>
      <w:r w:rsidRPr="001F70C2">
        <w:rPr>
          <w:rFonts w:ascii="Times New Roman" w:eastAsia="宋体" w:hAnsi="Times New Roman" w:cs="Times New Roman"/>
        </w:rPr>
        <w:t>.</w:t>
      </w:r>
      <w:r w:rsidRPr="001F70C2">
        <w:rPr>
          <w:rFonts w:ascii="Times New Roman" w:eastAsia="宋体" w:hAnsi="宋体"/>
        </w:rPr>
        <w:t>如图为人类某单基因遗传病的系谱图。不考虑</w:t>
      </w:r>
      <w:r w:rsidRPr="001F70C2">
        <w:rPr>
          <w:rFonts w:ascii="Times New Roman" w:eastAsia="宋体" w:hAnsi="宋体"/>
        </w:rPr>
        <w:t>X</w:t>
      </w:r>
      <w:r w:rsidRPr="001F70C2">
        <w:rPr>
          <w:rFonts w:ascii="Times New Roman" w:eastAsia="宋体" w:hAnsi="宋体"/>
        </w:rPr>
        <w:t>、</w:t>
      </w:r>
      <w:r w:rsidRPr="001F70C2">
        <w:rPr>
          <w:rFonts w:ascii="Times New Roman" w:eastAsia="宋体" w:hAnsi="宋体"/>
        </w:rPr>
        <w:t>Y</w:t>
      </w:r>
      <w:r w:rsidRPr="001F70C2">
        <w:rPr>
          <w:rFonts w:ascii="Times New Roman" w:eastAsia="宋体" w:hAnsi="宋体"/>
        </w:rPr>
        <w:t>染色体同源区段和突变</w:t>
      </w:r>
      <w:r w:rsidRPr="001F70C2">
        <w:rPr>
          <w:rFonts w:ascii="Times New Roman" w:eastAsia="宋体" w:hAnsi="宋体"/>
        </w:rPr>
        <w:t>,</w:t>
      </w:r>
      <w:r w:rsidRPr="001F70C2">
        <w:rPr>
          <w:rFonts w:ascii="Times New Roman" w:eastAsia="宋体" w:hAnsi="宋体"/>
        </w:rPr>
        <w:t>下列推断错误的是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D</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2058120" cy="1359360"/>
            <wp:effectExtent l="0" t="0" r="0" b="0"/>
            <wp:docPr id="56" name="24CSDS04.eps" descr="id:2147484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2058120" cy="135936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该致病基因不位于</w:t>
      </w:r>
      <w:r w:rsidRPr="001F70C2">
        <w:rPr>
          <w:rFonts w:ascii="Times New Roman" w:eastAsia="宋体" w:hAnsi="宋体"/>
        </w:rPr>
        <w:t>Y</w:t>
      </w:r>
      <w:r w:rsidRPr="001F70C2">
        <w:rPr>
          <w:rFonts w:ascii="Times New Roman" w:eastAsia="宋体" w:hAnsi="宋体"/>
        </w:rPr>
        <w:t>染色体上</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若</w:t>
      </w:r>
      <w:r w:rsidRPr="001F70C2">
        <w:rPr>
          <w:rFonts w:ascii="宋体" w:eastAsia="宋体" w:hAnsi="宋体" w:cs="宋体" w:hint="eastAsia"/>
        </w:rPr>
        <w:t>Ⅱ</w:t>
      </w:r>
      <w:r w:rsidRPr="001F70C2">
        <w:rPr>
          <w:rFonts w:ascii="Times New Roman" w:eastAsia="宋体" w:hAnsi="宋体"/>
        </w:rPr>
        <w:t>-1</w:t>
      </w:r>
      <w:r w:rsidRPr="001F70C2">
        <w:rPr>
          <w:rFonts w:ascii="Times New Roman" w:eastAsia="宋体" w:hAnsi="宋体"/>
        </w:rPr>
        <w:t>不携带该致病基因</w:t>
      </w:r>
      <w:r w:rsidRPr="001F70C2">
        <w:rPr>
          <w:rFonts w:ascii="Times New Roman" w:eastAsia="宋体" w:hAnsi="宋体"/>
        </w:rPr>
        <w:t>,</w:t>
      </w:r>
      <w:r w:rsidRPr="001F70C2">
        <w:rPr>
          <w:rFonts w:ascii="Times New Roman" w:eastAsia="宋体" w:hAnsi="宋体"/>
        </w:rPr>
        <w:t>则</w:t>
      </w:r>
      <w:r w:rsidRPr="001F70C2">
        <w:rPr>
          <w:rFonts w:ascii="宋体" w:eastAsia="宋体" w:hAnsi="宋体" w:cs="宋体" w:hint="eastAsia"/>
        </w:rPr>
        <w:t>Ⅱ</w:t>
      </w:r>
      <w:r w:rsidRPr="001F70C2">
        <w:rPr>
          <w:rFonts w:ascii="Times New Roman" w:eastAsia="宋体" w:hAnsi="宋体"/>
        </w:rPr>
        <w:t>-2</w:t>
      </w:r>
      <w:r w:rsidRPr="001F70C2">
        <w:rPr>
          <w:rFonts w:ascii="Times New Roman" w:eastAsia="宋体" w:hAnsi="宋体"/>
        </w:rPr>
        <w:t>一定为杂合子</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若</w:t>
      </w:r>
      <w:r w:rsidRPr="001F70C2">
        <w:rPr>
          <w:rFonts w:ascii="宋体" w:eastAsia="宋体" w:hAnsi="宋体" w:cs="宋体" w:hint="eastAsia"/>
        </w:rPr>
        <w:t>Ⅲ</w:t>
      </w:r>
      <w:r w:rsidRPr="001F70C2">
        <w:rPr>
          <w:rFonts w:ascii="Times New Roman" w:eastAsia="宋体" w:hAnsi="宋体"/>
        </w:rPr>
        <w:t>-5</w:t>
      </w:r>
      <w:r w:rsidRPr="001F70C2">
        <w:rPr>
          <w:rFonts w:ascii="Times New Roman" w:eastAsia="宋体" w:hAnsi="宋体"/>
        </w:rPr>
        <w:t>正常</w:t>
      </w:r>
      <w:r w:rsidRPr="001F70C2">
        <w:rPr>
          <w:rFonts w:ascii="Times New Roman" w:eastAsia="宋体" w:hAnsi="宋体"/>
        </w:rPr>
        <w:t>,</w:t>
      </w:r>
      <w:r w:rsidRPr="001F70C2">
        <w:rPr>
          <w:rFonts w:ascii="Times New Roman" w:eastAsia="宋体" w:hAnsi="宋体"/>
        </w:rPr>
        <w:t>则</w:t>
      </w:r>
      <w:r w:rsidRPr="001F70C2">
        <w:rPr>
          <w:rFonts w:ascii="宋体" w:eastAsia="宋体" w:hAnsi="宋体" w:cs="宋体" w:hint="eastAsia"/>
        </w:rPr>
        <w:t>Ⅱ</w:t>
      </w:r>
      <w:r w:rsidRPr="001F70C2">
        <w:rPr>
          <w:rFonts w:ascii="Times New Roman" w:eastAsia="宋体" w:hAnsi="宋体"/>
        </w:rPr>
        <w:t>-2</w:t>
      </w:r>
      <w:r w:rsidRPr="001F70C2">
        <w:rPr>
          <w:rFonts w:ascii="Times New Roman" w:eastAsia="宋体" w:hAnsi="宋体"/>
        </w:rPr>
        <w:t>一定患病</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若</w:t>
      </w:r>
      <w:r w:rsidRPr="001F70C2">
        <w:rPr>
          <w:rFonts w:ascii="宋体" w:eastAsia="宋体" w:hAnsi="宋体" w:cs="宋体" w:hint="eastAsia"/>
        </w:rPr>
        <w:t>Ⅱ</w:t>
      </w:r>
      <w:r w:rsidRPr="001F70C2">
        <w:rPr>
          <w:rFonts w:ascii="Times New Roman" w:eastAsia="宋体" w:hAnsi="宋体"/>
        </w:rPr>
        <w:t>-2</w:t>
      </w:r>
      <w:r w:rsidRPr="001F70C2">
        <w:rPr>
          <w:rFonts w:ascii="Times New Roman" w:eastAsia="宋体" w:hAnsi="宋体"/>
        </w:rPr>
        <w:t>正常</w:t>
      </w:r>
      <w:r w:rsidRPr="001F70C2">
        <w:rPr>
          <w:rFonts w:ascii="Times New Roman" w:eastAsia="宋体" w:hAnsi="宋体"/>
        </w:rPr>
        <w:t>,</w:t>
      </w:r>
      <w:r w:rsidRPr="001F70C2">
        <w:rPr>
          <w:rFonts w:ascii="Times New Roman" w:eastAsia="宋体" w:hAnsi="宋体"/>
        </w:rPr>
        <w:t>则据</w:t>
      </w:r>
      <w:r w:rsidRPr="001F70C2">
        <w:rPr>
          <w:rFonts w:ascii="宋体" w:eastAsia="宋体" w:hAnsi="宋体" w:cs="宋体" w:hint="eastAsia"/>
        </w:rPr>
        <w:t>Ⅲ</w:t>
      </w:r>
      <w:r w:rsidRPr="001F70C2">
        <w:rPr>
          <w:rFonts w:ascii="Times New Roman" w:eastAsia="宋体" w:hAnsi="宋体"/>
        </w:rPr>
        <w:t>-2</w:t>
      </w:r>
      <w:r w:rsidRPr="001F70C2">
        <w:rPr>
          <w:rFonts w:ascii="Times New Roman" w:eastAsia="宋体" w:hAnsi="宋体"/>
        </w:rPr>
        <w:t>是否患病可确定该病遗传方式</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本题考查人类遗传病的分析</w:t>
      </w:r>
      <w:r w:rsidRPr="001F70C2">
        <w:rPr>
          <w:rFonts w:ascii="Times New Roman" w:eastAsia="宋体" w:hAnsi="宋体"/>
        </w:rPr>
        <w:t>,</w:t>
      </w:r>
      <w:r w:rsidRPr="001F70C2">
        <w:rPr>
          <w:rFonts w:ascii="Times New Roman" w:eastAsia="楷体" w:hAnsi="楷体"/>
        </w:rPr>
        <w:t>考查应用能力与分析推理能力。因</w:t>
      </w:r>
      <w:r w:rsidRPr="001F70C2">
        <w:rPr>
          <w:rFonts w:ascii="宋体" w:eastAsia="宋体" w:hAnsi="宋体" w:cs="宋体" w:hint="eastAsia"/>
        </w:rPr>
        <w:t>Ⅰ</w:t>
      </w:r>
      <w:r w:rsidRPr="001F70C2">
        <w:rPr>
          <w:rFonts w:ascii="Times New Roman" w:eastAsia="楷体" w:hAnsi="楷体"/>
        </w:rPr>
        <w:t>-</w:t>
      </w:r>
      <w:r w:rsidRPr="001F70C2">
        <w:rPr>
          <w:rFonts w:ascii="Times New Roman" w:eastAsia="宋体" w:hAnsi="宋体"/>
        </w:rPr>
        <w:t>2</w:t>
      </w:r>
      <w:r w:rsidRPr="001F70C2">
        <w:rPr>
          <w:rFonts w:ascii="Times New Roman" w:eastAsia="楷体" w:hAnsi="楷体"/>
        </w:rPr>
        <w:t>、</w:t>
      </w:r>
      <w:r w:rsidRPr="001F70C2">
        <w:rPr>
          <w:rFonts w:ascii="宋体" w:eastAsia="宋体" w:hAnsi="宋体" w:cs="宋体" w:hint="eastAsia"/>
        </w:rPr>
        <w:t>Ⅱ</w:t>
      </w:r>
      <w:r w:rsidRPr="001F70C2">
        <w:rPr>
          <w:rFonts w:ascii="Times New Roman" w:eastAsia="楷体" w:hAnsi="楷体"/>
        </w:rPr>
        <w:t>-</w:t>
      </w:r>
      <w:r w:rsidRPr="001F70C2">
        <w:rPr>
          <w:rFonts w:ascii="Times New Roman" w:eastAsia="宋体" w:hAnsi="宋体"/>
        </w:rPr>
        <w:t>4</w:t>
      </w:r>
      <w:r w:rsidRPr="001F70C2">
        <w:rPr>
          <w:rFonts w:ascii="Times New Roman" w:eastAsia="楷体" w:hAnsi="楷体"/>
        </w:rPr>
        <w:t>为女性患者</w:t>
      </w:r>
      <w:r w:rsidRPr="001F70C2">
        <w:rPr>
          <w:rFonts w:ascii="Times New Roman" w:eastAsia="宋体" w:hAnsi="宋体"/>
        </w:rPr>
        <w:t>,</w:t>
      </w:r>
      <w:r w:rsidRPr="001F70C2">
        <w:rPr>
          <w:rFonts w:ascii="Times New Roman" w:eastAsia="楷体" w:hAnsi="楷体"/>
        </w:rPr>
        <w:t>故该致病基因不位于</w:t>
      </w:r>
      <w:r w:rsidRPr="001F70C2">
        <w:rPr>
          <w:rFonts w:ascii="Times New Roman" w:eastAsia="宋体" w:hAnsi="宋体"/>
        </w:rPr>
        <w:t>Y</w:t>
      </w:r>
      <w:r w:rsidRPr="001F70C2">
        <w:rPr>
          <w:rFonts w:ascii="Times New Roman" w:eastAsia="楷体" w:hAnsi="楷体"/>
        </w:rPr>
        <w:t>染色体上</w:t>
      </w:r>
      <w:r w:rsidRPr="001F70C2">
        <w:rPr>
          <w:rFonts w:ascii="Times New Roman" w:eastAsia="宋体" w:hAnsi="宋体"/>
        </w:rPr>
        <w:t>,A</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若</w:t>
      </w:r>
      <w:r w:rsidRPr="001F70C2">
        <w:rPr>
          <w:rFonts w:ascii="宋体" w:eastAsia="宋体" w:hAnsi="宋体" w:cs="宋体" w:hint="eastAsia"/>
        </w:rPr>
        <w:t>Ⅱ</w:t>
      </w:r>
      <w:r w:rsidRPr="001F70C2">
        <w:rPr>
          <w:rFonts w:ascii="Times New Roman" w:eastAsia="楷体" w:hAnsi="楷体"/>
        </w:rPr>
        <w:t>-</w:t>
      </w:r>
      <w:r w:rsidRPr="001F70C2">
        <w:rPr>
          <w:rFonts w:ascii="Times New Roman" w:eastAsia="宋体" w:hAnsi="宋体"/>
        </w:rPr>
        <w:t>1</w:t>
      </w:r>
      <w:r w:rsidRPr="001F70C2">
        <w:rPr>
          <w:rFonts w:ascii="Times New Roman" w:eastAsia="楷体" w:hAnsi="楷体"/>
        </w:rPr>
        <w:t>不携带该致病基因</w:t>
      </w:r>
      <w:r w:rsidRPr="001F70C2">
        <w:rPr>
          <w:rFonts w:ascii="Times New Roman" w:eastAsia="宋体" w:hAnsi="宋体"/>
        </w:rPr>
        <w:t>,</w:t>
      </w:r>
      <w:r w:rsidRPr="001F70C2">
        <w:rPr>
          <w:rFonts w:ascii="宋体" w:eastAsia="宋体" w:hAnsi="宋体" w:cs="宋体" w:hint="eastAsia"/>
        </w:rPr>
        <w:t>Ⅲ</w:t>
      </w:r>
      <w:r w:rsidRPr="001F70C2">
        <w:rPr>
          <w:rFonts w:ascii="Times New Roman" w:eastAsia="楷体" w:hAnsi="楷体"/>
        </w:rPr>
        <w:t>-</w:t>
      </w:r>
      <w:r w:rsidRPr="001F70C2">
        <w:rPr>
          <w:rFonts w:ascii="Times New Roman" w:eastAsia="宋体" w:hAnsi="宋体"/>
        </w:rPr>
        <w:t>1</w:t>
      </w:r>
      <w:r w:rsidRPr="001F70C2">
        <w:rPr>
          <w:rFonts w:ascii="Times New Roman" w:eastAsia="楷体" w:hAnsi="楷体"/>
        </w:rPr>
        <w:t>正常</w:t>
      </w:r>
      <w:r w:rsidRPr="001F70C2">
        <w:rPr>
          <w:rFonts w:ascii="Times New Roman" w:eastAsia="宋体" w:hAnsi="宋体"/>
        </w:rPr>
        <w:t>,</w:t>
      </w:r>
      <w:r w:rsidRPr="001F70C2">
        <w:rPr>
          <w:rFonts w:ascii="宋体" w:eastAsia="宋体" w:hAnsi="宋体" w:cs="宋体" w:hint="eastAsia"/>
        </w:rPr>
        <w:t>Ⅲ</w:t>
      </w:r>
      <w:r w:rsidRPr="001F70C2">
        <w:rPr>
          <w:rFonts w:ascii="Times New Roman" w:eastAsia="楷体" w:hAnsi="楷体"/>
        </w:rPr>
        <w:t>-</w:t>
      </w:r>
      <w:r w:rsidRPr="001F70C2">
        <w:rPr>
          <w:rFonts w:ascii="Times New Roman" w:eastAsia="宋体" w:hAnsi="宋体"/>
        </w:rPr>
        <w:t>3</w:t>
      </w:r>
      <w:r w:rsidRPr="001F70C2">
        <w:rPr>
          <w:rFonts w:ascii="Times New Roman" w:eastAsia="楷体" w:hAnsi="楷体"/>
        </w:rPr>
        <w:t>为患者</w:t>
      </w:r>
      <w:r w:rsidRPr="001F70C2">
        <w:rPr>
          <w:rFonts w:ascii="Times New Roman" w:eastAsia="宋体" w:hAnsi="宋体"/>
        </w:rPr>
        <w:t>,</w:t>
      </w:r>
      <w:r w:rsidRPr="001F70C2">
        <w:rPr>
          <w:rFonts w:ascii="Times New Roman" w:eastAsia="楷体" w:hAnsi="楷体"/>
        </w:rPr>
        <w:t>则</w:t>
      </w:r>
      <w:r w:rsidRPr="001F70C2">
        <w:rPr>
          <w:rFonts w:ascii="宋体" w:eastAsia="宋体" w:hAnsi="宋体" w:cs="宋体" w:hint="eastAsia"/>
        </w:rPr>
        <w:t>Ⅱ</w:t>
      </w:r>
      <w:r w:rsidRPr="001F70C2">
        <w:rPr>
          <w:rFonts w:ascii="Times New Roman" w:eastAsia="楷体" w:hAnsi="楷体"/>
        </w:rPr>
        <w:t>-</w:t>
      </w:r>
      <w:r w:rsidRPr="001F70C2">
        <w:rPr>
          <w:rFonts w:ascii="Times New Roman" w:eastAsia="宋体" w:hAnsi="宋体"/>
        </w:rPr>
        <w:t>2</w:t>
      </w:r>
      <w:r w:rsidRPr="001F70C2">
        <w:rPr>
          <w:rFonts w:ascii="Times New Roman" w:eastAsia="楷体" w:hAnsi="楷体"/>
        </w:rPr>
        <w:t>一定携带致病基因</w:t>
      </w:r>
      <w:r w:rsidRPr="001F70C2">
        <w:rPr>
          <w:rFonts w:ascii="Times New Roman" w:eastAsia="宋体" w:hAnsi="宋体"/>
        </w:rPr>
        <w:t>,</w:t>
      </w:r>
      <w:r w:rsidRPr="001F70C2">
        <w:rPr>
          <w:rFonts w:ascii="Times New Roman" w:eastAsia="楷体" w:hAnsi="楷体"/>
        </w:rPr>
        <w:t>为杂合子</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若</w:t>
      </w:r>
      <w:r w:rsidRPr="001F70C2">
        <w:rPr>
          <w:rFonts w:ascii="宋体" w:eastAsia="宋体" w:hAnsi="宋体" w:cs="宋体" w:hint="eastAsia"/>
        </w:rPr>
        <w:t>Ⅲ</w:t>
      </w:r>
      <w:r w:rsidRPr="001F70C2">
        <w:rPr>
          <w:rFonts w:ascii="Times New Roman" w:eastAsia="楷体" w:hAnsi="楷体"/>
        </w:rPr>
        <w:t>-</w:t>
      </w:r>
      <w:r w:rsidRPr="001F70C2">
        <w:rPr>
          <w:rFonts w:ascii="Times New Roman" w:eastAsia="宋体" w:hAnsi="宋体"/>
        </w:rPr>
        <w:t>5</w:t>
      </w:r>
      <w:r w:rsidRPr="001F70C2">
        <w:rPr>
          <w:rFonts w:ascii="Times New Roman" w:eastAsia="楷体" w:hAnsi="楷体"/>
        </w:rPr>
        <w:t>正常</w:t>
      </w:r>
      <w:r w:rsidRPr="001F70C2">
        <w:rPr>
          <w:rFonts w:ascii="Times New Roman" w:eastAsia="宋体" w:hAnsi="宋体"/>
        </w:rPr>
        <w:t>,</w:t>
      </w:r>
      <w:r w:rsidRPr="001F70C2">
        <w:rPr>
          <w:rFonts w:ascii="Times New Roman" w:eastAsia="楷体" w:hAnsi="楷体"/>
        </w:rPr>
        <w:t>则说明该病为常染色体显性遗传病</w:t>
      </w:r>
      <w:r w:rsidRPr="001F70C2">
        <w:rPr>
          <w:rFonts w:ascii="Times New Roman" w:eastAsia="宋体" w:hAnsi="宋体"/>
        </w:rPr>
        <w:t>,</w:t>
      </w:r>
      <w:r w:rsidRPr="001F70C2">
        <w:rPr>
          <w:rFonts w:ascii="宋体" w:eastAsia="宋体" w:hAnsi="宋体" w:cs="宋体" w:hint="eastAsia"/>
        </w:rPr>
        <w:t>Ⅰ</w:t>
      </w:r>
      <w:r w:rsidRPr="001F70C2">
        <w:rPr>
          <w:rFonts w:ascii="Times New Roman" w:eastAsia="楷体" w:hAnsi="楷体"/>
        </w:rPr>
        <w:t>-</w:t>
      </w:r>
      <w:r w:rsidRPr="001F70C2">
        <w:rPr>
          <w:rFonts w:ascii="Times New Roman" w:eastAsia="宋体" w:hAnsi="宋体"/>
        </w:rPr>
        <w:t>1</w:t>
      </w:r>
      <w:r w:rsidRPr="001F70C2">
        <w:rPr>
          <w:rFonts w:ascii="Times New Roman" w:eastAsia="楷体" w:hAnsi="楷体"/>
        </w:rPr>
        <w:t>正常</w:t>
      </w:r>
      <w:r w:rsidRPr="001F70C2">
        <w:rPr>
          <w:rFonts w:ascii="Times New Roman" w:eastAsia="宋体" w:hAnsi="宋体"/>
        </w:rPr>
        <w:t>,</w:t>
      </w:r>
      <w:r w:rsidRPr="001F70C2">
        <w:rPr>
          <w:rFonts w:ascii="Times New Roman" w:eastAsia="楷体" w:hAnsi="楷体"/>
        </w:rPr>
        <w:t>则</w:t>
      </w:r>
      <w:r w:rsidRPr="001F70C2">
        <w:rPr>
          <w:rFonts w:ascii="宋体" w:eastAsia="宋体" w:hAnsi="宋体" w:cs="宋体" w:hint="eastAsia"/>
        </w:rPr>
        <w:t>Ⅱ</w:t>
      </w:r>
      <w:r w:rsidRPr="001F70C2">
        <w:rPr>
          <w:rFonts w:ascii="Times New Roman" w:eastAsia="楷体" w:hAnsi="楷体"/>
        </w:rPr>
        <w:t>-</w:t>
      </w:r>
      <w:r w:rsidRPr="001F70C2">
        <w:rPr>
          <w:rFonts w:ascii="Times New Roman" w:eastAsia="宋体" w:hAnsi="宋体"/>
        </w:rPr>
        <w:t>2</w:t>
      </w:r>
      <w:r w:rsidRPr="001F70C2">
        <w:rPr>
          <w:rFonts w:ascii="Times New Roman" w:eastAsia="楷体" w:hAnsi="楷体"/>
        </w:rPr>
        <w:t>一定是杂合子且患病</w:t>
      </w:r>
      <w:r w:rsidRPr="001F70C2">
        <w:rPr>
          <w:rFonts w:ascii="Times New Roman" w:eastAsia="宋体" w:hAnsi="宋体"/>
        </w:rPr>
        <w:t>,C</w:t>
      </w:r>
      <w:r w:rsidRPr="001F70C2">
        <w:rPr>
          <w:rFonts w:ascii="Times New Roman" w:eastAsia="楷体" w:hAnsi="楷体"/>
        </w:rPr>
        <w:t>项正确</w:t>
      </w:r>
      <w:r w:rsidRPr="001F70C2">
        <w:rPr>
          <w:rFonts w:ascii="Times New Roman" w:eastAsia="宋体" w:hAnsi="宋体"/>
        </w:rPr>
        <w:t>;</w:t>
      </w:r>
      <w:r w:rsidRPr="001F70C2">
        <w:rPr>
          <w:rFonts w:ascii="宋体" w:eastAsia="宋体" w:hAnsi="宋体" w:cs="宋体" w:hint="eastAsia"/>
        </w:rPr>
        <w:t>Ⅱ</w:t>
      </w:r>
      <w:r w:rsidRPr="001F70C2">
        <w:rPr>
          <w:rFonts w:ascii="Times New Roman" w:eastAsia="楷体" w:hAnsi="楷体"/>
        </w:rPr>
        <w:t>-</w:t>
      </w:r>
      <w:r w:rsidRPr="001F70C2">
        <w:rPr>
          <w:rFonts w:ascii="Times New Roman" w:eastAsia="宋体" w:hAnsi="宋体"/>
        </w:rPr>
        <w:t>2</w:t>
      </w:r>
      <w:r w:rsidRPr="001F70C2">
        <w:rPr>
          <w:rFonts w:ascii="Times New Roman" w:eastAsia="楷体" w:hAnsi="楷体"/>
        </w:rPr>
        <w:t>正常</w:t>
      </w:r>
      <w:r w:rsidRPr="001F70C2">
        <w:rPr>
          <w:rFonts w:ascii="Times New Roman" w:eastAsia="宋体" w:hAnsi="宋体"/>
        </w:rPr>
        <w:t>,</w:t>
      </w:r>
      <w:r w:rsidRPr="001F70C2">
        <w:rPr>
          <w:rFonts w:ascii="Times New Roman" w:eastAsia="楷体" w:hAnsi="楷体"/>
        </w:rPr>
        <w:t>则该病为伴</w:t>
      </w:r>
      <w:r w:rsidRPr="001F70C2">
        <w:rPr>
          <w:rFonts w:ascii="Times New Roman" w:eastAsia="宋体" w:hAnsi="宋体"/>
        </w:rPr>
        <w:t>X</w:t>
      </w:r>
      <w:r w:rsidRPr="001F70C2">
        <w:rPr>
          <w:rFonts w:ascii="Times New Roman" w:eastAsia="楷体" w:hAnsi="楷体"/>
        </w:rPr>
        <w:t>染色体隐性遗传病或常染色体隐性遗传病</w:t>
      </w:r>
      <w:r w:rsidRPr="001F70C2">
        <w:rPr>
          <w:rFonts w:ascii="Times New Roman" w:eastAsia="宋体" w:hAnsi="宋体"/>
        </w:rPr>
        <w:t>,</w:t>
      </w:r>
      <w:r w:rsidRPr="001F70C2">
        <w:rPr>
          <w:rFonts w:ascii="Times New Roman" w:eastAsia="楷体" w:hAnsi="楷体"/>
        </w:rPr>
        <w:t>此时若</w:t>
      </w:r>
      <w:r w:rsidRPr="001F70C2">
        <w:rPr>
          <w:rFonts w:ascii="宋体" w:eastAsia="宋体" w:hAnsi="宋体" w:cs="宋体" w:hint="eastAsia"/>
        </w:rPr>
        <w:t>Ⅲ</w:t>
      </w:r>
      <w:r w:rsidRPr="001F70C2">
        <w:rPr>
          <w:rFonts w:ascii="Times New Roman" w:eastAsia="楷体" w:hAnsi="楷体"/>
        </w:rPr>
        <w:t>-</w:t>
      </w:r>
      <w:r w:rsidRPr="001F70C2">
        <w:rPr>
          <w:rFonts w:ascii="Times New Roman" w:eastAsia="宋体" w:hAnsi="宋体"/>
        </w:rPr>
        <w:t>2</w:t>
      </w:r>
      <w:r w:rsidRPr="001F70C2">
        <w:rPr>
          <w:rFonts w:ascii="Times New Roman" w:eastAsia="楷体" w:hAnsi="楷体"/>
        </w:rPr>
        <w:t>不患病</w:t>
      </w:r>
      <w:r w:rsidRPr="001F70C2">
        <w:rPr>
          <w:rFonts w:ascii="Times New Roman" w:eastAsia="宋体" w:hAnsi="宋体"/>
        </w:rPr>
        <w:t>,</w:t>
      </w:r>
      <w:r w:rsidRPr="001F70C2">
        <w:rPr>
          <w:rFonts w:ascii="Times New Roman" w:eastAsia="楷体" w:hAnsi="楷体"/>
        </w:rPr>
        <w:t>则无法判断该病的遗传方式</w:t>
      </w:r>
      <w:r w:rsidRPr="001F70C2">
        <w:rPr>
          <w:rFonts w:ascii="Times New Roman" w:eastAsia="宋体" w:hAnsi="宋体"/>
        </w:rPr>
        <w:t>,</w:t>
      </w:r>
      <w:r w:rsidRPr="001F70C2">
        <w:rPr>
          <w:rFonts w:ascii="Times New Roman" w:eastAsia="楷体" w:hAnsi="楷体"/>
        </w:rPr>
        <w:t>若</w:t>
      </w:r>
      <w:r w:rsidRPr="001F70C2">
        <w:rPr>
          <w:rFonts w:ascii="宋体" w:eastAsia="宋体" w:hAnsi="宋体" w:cs="宋体" w:hint="eastAsia"/>
        </w:rPr>
        <w:t>Ⅲ</w:t>
      </w:r>
      <w:r w:rsidRPr="001F70C2">
        <w:rPr>
          <w:rFonts w:ascii="Times New Roman" w:eastAsia="楷体" w:hAnsi="楷体"/>
        </w:rPr>
        <w:t>-</w:t>
      </w:r>
      <w:r w:rsidRPr="001F70C2">
        <w:rPr>
          <w:rFonts w:ascii="Times New Roman" w:eastAsia="宋体" w:hAnsi="宋体"/>
        </w:rPr>
        <w:t>2</w:t>
      </w:r>
      <w:r w:rsidRPr="001F70C2">
        <w:rPr>
          <w:rFonts w:ascii="Times New Roman" w:eastAsia="楷体" w:hAnsi="楷体"/>
        </w:rPr>
        <w:t>患病</w:t>
      </w:r>
      <w:r w:rsidRPr="001F70C2">
        <w:rPr>
          <w:rFonts w:ascii="Times New Roman" w:eastAsia="宋体" w:hAnsi="宋体"/>
        </w:rPr>
        <w:t>,</w:t>
      </w:r>
      <w:r w:rsidRPr="001F70C2">
        <w:rPr>
          <w:rFonts w:ascii="Times New Roman" w:eastAsia="楷体" w:hAnsi="楷体"/>
        </w:rPr>
        <w:t>则该病为常染色体隐性遗传病</w:t>
      </w:r>
      <w:r w:rsidRPr="001F70C2">
        <w:rPr>
          <w:rFonts w:ascii="Times New Roman" w:eastAsia="宋体" w:hAnsi="宋体"/>
        </w:rPr>
        <w:t>,D</w:t>
      </w:r>
      <w:r w:rsidRPr="001F70C2">
        <w:rPr>
          <w:rFonts w:ascii="Times New Roman" w:eastAsia="楷体" w:hAnsi="楷体"/>
        </w:rPr>
        <w:t>项错误。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9</w:t>
      </w:r>
      <w:r w:rsidRPr="001F70C2">
        <w:rPr>
          <w:rFonts w:ascii="Times New Roman" w:eastAsia="宋体" w:hAnsi="Times New Roman" w:cs="Times New Roman"/>
        </w:rPr>
        <w:t>.</w:t>
      </w:r>
      <w:r w:rsidRPr="001F70C2">
        <w:rPr>
          <w:rFonts w:ascii="Times New Roman" w:eastAsia="宋体" w:hAnsi="宋体"/>
        </w:rPr>
        <w:t>机体存在血浆</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浓度调节机制</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浓度升高可直接刺激胰岛素的分泌</w:t>
      </w:r>
      <w:r w:rsidRPr="001F70C2">
        <w:rPr>
          <w:rFonts w:ascii="Times New Roman" w:eastAsia="宋体" w:hAnsi="宋体"/>
        </w:rPr>
        <w:t>,</w:t>
      </w:r>
      <w:r w:rsidRPr="001F70C2">
        <w:rPr>
          <w:rFonts w:ascii="Times New Roman" w:eastAsia="宋体" w:hAnsi="宋体"/>
        </w:rPr>
        <w:t>从而促进细胞摄入</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w:t>
      </w:r>
      <w:r w:rsidRPr="001F70C2">
        <w:rPr>
          <w:rFonts w:ascii="Times New Roman" w:eastAsia="宋体" w:hAnsi="宋体"/>
        </w:rPr>
        <w:t>使血浆</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浓度恢复正常。肾脏排钾功能障碍时</w:t>
      </w:r>
      <w:r w:rsidRPr="001F70C2">
        <w:rPr>
          <w:rFonts w:ascii="Times New Roman" w:eastAsia="宋体" w:hAnsi="宋体"/>
        </w:rPr>
        <w:t>,</w:t>
      </w:r>
      <w:r w:rsidRPr="001F70C2">
        <w:rPr>
          <w:rFonts w:ascii="Times New Roman" w:eastAsia="宋体" w:hAnsi="宋体"/>
        </w:rPr>
        <w:t>血浆</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浓度异常升高</w:t>
      </w:r>
      <w:r w:rsidRPr="001F70C2">
        <w:rPr>
          <w:rFonts w:ascii="Times New Roman" w:eastAsia="宋体" w:hAnsi="宋体"/>
        </w:rPr>
        <w:t>,</w:t>
      </w:r>
      <w:r w:rsidRPr="001F70C2">
        <w:rPr>
          <w:rFonts w:ascii="Times New Roman" w:eastAsia="宋体" w:hAnsi="宋体"/>
        </w:rPr>
        <w:t>导致自身胰岛素分泌量最大时依然无法使血浆</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浓度恢复正常</w:t>
      </w:r>
      <w:r w:rsidRPr="001F70C2">
        <w:rPr>
          <w:rFonts w:ascii="Times New Roman" w:eastAsia="宋体" w:hAnsi="宋体"/>
        </w:rPr>
        <w:t>,</w:t>
      </w:r>
      <w:r w:rsidRPr="001F70C2">
        <w:rPr>
          <w:rFonts w:ascii="Times New Roman" w:eastAsia="宋体" w:hAnsi="宋体"/>
        </w:rPr>
        <w:t>此时胞内摄入</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的量小于胞外</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的增加量</w:t>
      </w:r>
      <w:r w:rsidRPr="001F70C2">
        <w:rPr>
          <w:rFonts w:ascii="Times New Roman" w:eastAsia="宋体" w:hAnsi="宋体"/>
        </w:rPr>
        <w:t>,</w:t>
      </w:r>
      <w:r w:rsidRPr="001F70C2">
        <w:rPr>
          <w:rFonts w:ascii="Times New Roman" w:eastAsia="宋体" w:hAnsi="宋体"/>
        </w:rPr>
        <w:t>引起高钾血症。已知胞内</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浓度总是高于胞外</w:t>
      </w:r>
      <w:r w:rsidRPr="001F70C2">
        <w:rPr>
          <w:rFonts w:ascii="Times New Roman" w:eastAsia="宋体" w:hAnsi="宋体"/>
        </w:rPr>
        <w:t>,</w:t>
      </w:r>
      <w:r w:rsidRPr="001F70C2">
        <w:rPr>
          <w:rFonts w:ascii="Times New Roman" w:eastAsia="宋体" w:hAnsi="宋体"/>
        </w:rPr>
        <w:t>下列说法错误的是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A</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高钾血症患者神经细胞静息状态下膜内外电位差增大</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胰岛</w:t>
      </w:r>
      <w:r w:rsidRPr="001F70C2">
        <w:rPr>
          <w:rFonts w:ascii="Times New Roman" w:eastAsia="宋体" w:hAnsi="宋体"/>
        </w:rPr>
        <w:t>B</w:t>
      </w:r>
      <w:r w:rsidRPr="001F70C2">
        <w:rPr>
          <w:rFonts w:ascii="Times New Roman" w:eastAsia="宋体" w:hAnsi="宋体"/>
        </w:rPr>
        <w:t>细胞受损可导致血浆</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浓度升高</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高钾血症患者的心肌细胞对刺激的敏感性改变</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用胰岛素治疗高钾血症</w:t>
      </w:r>
      <w:r w:rsidRPr="001F70C2">
        <w:rPr>
          <w:rFonts w:ascii="Times New Roman" w:eastAsia="宋体" w:hAnsi="宋体"/>
        </w:rPr>
        <w:t>,</w:t>
      </w:r>
      <w:r w:rsidRPr="001F70C2">
        <w:rPr>
          <w:rFonts w:ascii="Times New Roman" w:eastAsia="宋体" w:hAnsi="宋体"/>
        </w:rPr>
        <w:t>需同时注射葡萄糖</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本题考查内环境稳态的调节</w:t>
      </w:r>
      <w:r w:rsidRPr="001F70C2">
        <w:rPr>
          <w:rFonts w:ascii="Times New Roman" w:eastAsia="宋体" w:hAnsi="宋体"/>
        </w:rPr>
        <w:t>,</w:t>
      </w:r>
      <w:r w:rsidRPr="001F70C2">
        <w:rPr>
          <w:rFonts w:ascii="Times New Roman" w:eastAsia="楷体" w:hAnsi="楷体"/>
        </w:rPr>
        <w:t>考查信息获取与处理能力、综合分析能力。静息电位是</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楷体" w:hAnsi="楷体"/>
        </w:rPr>
        <w:t>外流形成的</w:t>
      </w:r>
      <w:r w:rsidRPr="001F70C2">
        <w:rPr>
          <w:rFonts w:ascii="Times New Roman" w:eastAsia="宋体" w:hAnsi="宋体"/>
        </w:rPr>
        <w:t>,</w:t>
      </w:r>
      <w:r w:rsidRPr="001F70C2">
        <w:rPr>
          <w:rFonts w:ascii="Times New Roman" w:eastAsia="楷体" w:hAnsi="楷体"/>
        </w:rPr>
        <w:t>当胞外</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楷体" w:hAnsi="楷体"/>
        </w:rPr>
        <w:t>浓度升高时</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楷体" w:hAnsi="楷体"/>
        </w:rPr>
        <w:t>外流减少</w:t>
      </w:r>
      <w:r w:rsidRPr="001F70C2">
        <w:rPr>
          <w:rFonts w:ascii="Times New Roman" w:eastAsia="宋体" w:hAnsi="宋体"/>
        </w:rPr>
        <w:t>,</w:t>
      </w:r>
      <w:r w:rsidRPr="001F70C2">
        <w:rPr>
          <w:rFonts w:ascii="Times New Roman" w:eastAsia="楷体" w:hAnsi="楷体"/>
        </w:rPr>
        <w:t>神经细胞膜内外电位差减小</w:t>
      </w:r>
      <w:r w:rsidRPr="001F70C2">
        <w:rPr>
          <w:rFonts w:ascii="Times New Roman" w:eastAsia="宋体" w:hAnsi="宋体"/>
        </w:rPr>
        <w:t>,A</w:t>
      </w:r>
      <w:r w:rsidRPr="001F70C2">
        <w:rPr>
          <w:rFonts w:ascii="Times New Roman" w:eastAsia="楷体" w:hAnsi="楷体"/>
        </w:rPr>
        <w:t>项错误</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楷体" w:hAnsi="楷体"/>
        </w:rPr>
        <w:t>浓度升高可直接刺激胰岛素的分泌</w:t>
      </w:r>
      <w:r w:rsidRPr="001F70C2">
        <w:rPr>
          <w:rFonts w:ascii="Times New Roman" w:eastAsia="宋体" w:hAnsi="宋体"/>
        </w:rPr>
        <w:t>,</w:t>
      </w:r>
      <w:r w:rsidRPr="001F70C2">
        <w:rPr>
          <w:rFonts w:ascii="Times New Roman" w:eastAsia="楷体" w:hAnsi="楷体"/>
        </w:rPr>
        <w:t>从而促进细胞摄入</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宋体" w:hAnsi="宋体"/>
        </w:rPr>
        <w:t>,</w:t>
      </w:r>
      <w:r w:rsidRPr="001F70C2">
        <w:rPr>
          <w:rFonts w:ascii="Times New Roman" w:eastAsia="楷体" w:hAnsi="楷体"/>
        </w:rPr>
        <w:t>若胰岛</w:t>
      </w:r>
      <w:r w:rsidRPr="001F70C2">
        <w:rPr>
          <w:rFonts w:ascii="Times New Roman" w:eastAsia="宋体" w:hAnsi="宋体"/>
        </w:rPr>
        <w:t>B</w:t>
      </w:r>
      <w:r w:rsidRPr="001F70C2">
        <w:rPr>
          <w:rFonts w:ascii="Times New Roman" w:eastAsia="楷体" w:hAnsi="楷体"/>
        </w:rPr>
        <w:t>细胞受损</w:t>
      </w:r>
      <w:r w:rsidRPr="001F70C2">
        <w:rPr>
          <w:rFonts w:ascii="Times New Roman" w:eastAsia="宋体" w:hAnsi="宋体"/>
        </w:rPr>
        <w:t>,</w:t>
      </w:r>
      <w:r w:rsidRPr="001F70C2">
        <w:rPr>
          <w:rFonts w:ascii="Times New Roman" w:eastAsia="楷体" w:hAnsi="楷体"/>
        </w:rPr>
        <w:t>胰岛素分泌减少</w:t>
      </w:r>
      <w:r w:rsidRPr="001F70C2">
        <w:rPr>
          <w:rFonts w:ascii="Times New Roman" w:eastAsia="宋体" w:hAnsi="宋体"/>
        </w:rPr>
        <w:t>,</w:t>
      </w:r>
      <w:r w:rsidRPr="001F70C2">
        <w:rPr>
          <w:rFonts w:ascii="Times New Roman" w:eastAsia="楷体" w:hAnsi="楷体"/>
        </w:rPr>
        <w:t>细胞摄入</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楷体" w:hAnsi="楷体"/>
        </w:rPr>
        <w:t>减少</w:t>
      </w:r>
      <w:r w:rsidRPr="001F70C2">
        <w:rPr>
          <w:rFonts w:ascii="Times New Roman" w:eastAsia="宋体" w:hAnsi="宋体"/>
        </w:rPr>
        <w:t>,</w:t>
      </w:r>
      <w:r w:rsidRPr="001F70C2">
        <w:rPr>
          <w:rFonts w:ascii="Times New Roman" w:eastAsia="楷体" w:hAnsi="楷体"/>
        </w:rPr>
        <w:t>导致血浆</w:t>
      </w:r>
      <w:r w:rsidRPr="001F70C2">
        <w:rPr>
          <w:rFonts w:ascii="Times New Roman" w:eastAsia="宋体" w:hAnsi="宋体"/>
        </w:rPr>
        <w:t>K</w:t>
      </w:r>
      <w:r w:rsidRPr="001F70C2">
        <w:rPr>
          <w:rFonts w:ascii="Times New Roman" w:eastAsia="宋体" w:hAnsi="宋体"/>
          <w:vertAlign w:val="superscript"/>
        </w:rPr>
        <w:t>+</w:t>
      </w:r>
      <w:r w:rsidRPr="001F70C2">
        <w:rPr>
          <w:rFonts w:ascii="Times New Roman" w:eastAsia="楷体" w:hAnsi="楷体"/>
        </w:rPr>
        <w:t>浓度升高</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高钾血症患者的心肌细胞的静息电位绝对值减小</w:t>
      </w:r>
      <w:r w:rsidRPr="001F70C2">
        <w:rPr>
          <w:rFonts w:ascii="Times New Roman" w:eastAsia="宋体" w:hAnsi="宋体"/>
        </w:rPr>
        <w:t>,</w:t>
      </w:r>
      <w:r w:rsidRPr="001F70C2">
        <w:rPr>
          <w:rFonts w:ascii="Times New Roman" w:eastAsia="楷体" w:hAnsi="楷体"/>
        </w:rPr>
        <w:t>更易兴奋</w:t>
      </w:r>
      <w:r w:rsidRPr="001F70C2">
        <w:rPr>
          <w:rFonts w:ascii="Times New Roman" w:eastAsia="宋体" w:hAnsi="宋体"/>
        </w:rPr>
        <w:t>,</w:t>
      </w:r>
      <w:r w:rsidRPr="001F70C2">
        <w:rPr>
          <w:rFonts w:ascii="Times New Roman" w:eastAsia="楷体" w:hAnsi="楷体"/>
        </w:rPr>
        <w:t>对刺激的敏感性改变</w:t>
      </w:r>
      <w:r w:rsidRPr="001F70C2">
        <w:rPr>
          <w:rFonts w:ascii="Times New Roman" w:eastAsia="宋体" w:hAnsi="宋体"/>
        </w:rPr>
        <w:t>,C</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用胰岛素治疗高钾血症</w:t>
      </w:r>
      <w:r w:rsidRPr="001F70C2">
        <w:rPr>
          <w:rFonts w:ascii="Times New Roman" w:eastAsia="宋体" w:hAnsi="宋体"/>
        </w:rPr>
        <w:t>,</w:t>
      </w:r>
      <w:r w:rsidRPr="001F70C2">
        <w:rPr>
          <w:rFonts w:ascii="Times New Roman" w:eastAsia="楷体" w:hAnsi="楷体"/>
        </w:rPr>
        <w:t>需同时注射葡萄糖</w:t>
      </w:r>
      <w:r w:rsidRPr="001F70C2">
        <w:rPr>
          <w:rFonts w:ascii="Times New Roman" w:eastAsia="宋体" w:hAnsi="宋体"/>
        </w:rPr>
        <w:t>,</w:t>
      </w:r>
      <w:r w:rsidRPr="001F70C2">
        <w:rPr>
          <w:rFonts w:ascii="Times New Roman" w:eastAsia="楷体" w:hAnsi="楷体"/>
        </w:rPr>
        <w:t>以防出现低血糖症状</w:t>
      </w:r>
      <w:r w:rsidRPr="001F70C2">
        <w:rPr>
          <w:rFonts w:ascii="Times New Roman" w:eastAsia="宋体" w:hAnsi="宋体"/>
        </w:rPr>
        <w:t>,D</w:t>
      </w:r>
      <w:r w:rsidRPr="001F70C2">
        <w:rPr>
          <w:rFonts w:ascii="Times New Roman" w:eastAsia="楷体" w:hAnsi="楷体"/>
        </w:rPr>
        <w:t>项正确。</w:t>
      </w:r>
    </w:p>
    <w:p w:rsidR="00C73146" w:rsidRDefault="00C73146" w:rsidP="00C73146">
      <w:pPr>
        <w:tabs>
          <w:tab w:val="left" w:pos="1871"/>
          <w:tab w:val="left" w:pos="3407"/>
          <w:tab w:val="left" w:pos="4949"/>
          <w:tab w:val="left" w:pos="6599"/>
        </w:tabs>
      </w:pPr>
      <w:r w:rsidRPr="001F70C2">
        <w:rPr>
          <w:rFonts w:ascii="Times New Roman" w:eastAsia="宋体" w:hAnsi="Times New Roman"/>
          <w:b/>
        </w:rPr>
        <w:t>10</w:t>
      </w:r>
      <w:r w:rsidRPr="001F70C2">
        <w:rPr>
          <w:rFonts w:ascii="Times New Roman" w:eastAsia="宋体" w:hAnsi="Times New Roman" w:cs="Times New Roman"/>
        </w:rPr>
        <w:t>.</w:t>
      </w:r>
      <w:r w:rsidRPr="001F70C2">
        <w:rPr>
          <w:rFonts w:ascii="Times New Roman" w:eastAsia="宋体" w:hAnsi="宋体"/>
        </w:rPr>
        <w:t>拟南芥的基因</w:t>
      </w:r>
      <w:r w:rsidRPr="001F70C2">
        <w:rPr>
          <w:rFonts w:ascii="Times New Roman" w:eastAsia="宋体" w:hAnsi="宋体"/>
        </w:rPr>
        <w:t>S</w:t>
      </w:r>
      <w:r w:rsidRPr="001F70C2">
        <w:rPr>
          <w:rFonts w:ascii="Times New Roman" w:eastAsia="宋体" w:hAnsi="宋体"/>
        </w:rPr>
        <w:t>与种子萌发有关。对野生型和基因</w:t>
      </w:r>
      <w:r w:rsidRPr="001F70C2">
        <w:rPr>
          <w:rFonts w:ascii="Times New Roman" w:eastAsia="宋体" w:hAnsi="宋体"/>
        </w:rPr>
        <w:t>S</w:t>
      </w:r>
      <w:r w:rsidRPr="001F70C2">
        <w:rPr>
          <w:rFonts w:ascii="Times New Roman" w:eastAsia="宋体" w:hAnsi="宋体"/>
        </w:rPr>
        <w:t>过表达株系的种子分别进行不同处理</w:t>
      </w:r>
      <w:r w:rsidRPr="001F70C2">
        <w:rPr>
          <w:rFonts w:ascii="Times New Roman" w:eastAsia="宋体" w:hAnsi="宋体"/>
        </w:rPr>
        <w:t>,</w:t>
      </w:r>
      <w:r w:rsidRPr="001F70C2">
        <w:rPr>
          <w:rFonts w:ascii="Times New Roman" w:eastAsia="宋体" w:hAnsi="宋体"/>
        </w:rPr>
        <w:t>处理方式及种子萌发率</w:t>
      </w:r>
      <w:r w:rsidRPr="001F70C2">
        <w:rPr>
          <w:rFonts w:ascii="Times New Roman" w:eastAsia="宋体" w:hAnsi="宋体"/>
        </w:rPr>
        <w:t>(%)</w:t>
      </w:r>
      <w:r w:rsidRPr="001F70C2">
        <w:rPr>
          <w:rFonts w:ascii="Times New Roman" w:eastAsia="宋体" w:hAnsi="宋体"/>
        </w:rPr>
        <w:t>如表所示</w:t>
      </w:r>
      <w:r w:rsidRPr="001F70C2">
        <w:rPr>
          <w:rFonts w:ascii="Times New Roman" w:eastAsia="宋体" w:hAnsi="宋体"/>
        </w:rPr>
        <w:t>,</w:t>
      </w:r>
      <w:r w:rsidRPr="001F70C2">
        <w:rPr>
          <w:rFonts w:ascii="Times New Roman" w:eastAsia="宋体" w:hAnsi="宋体"/>
        </w:rPr>
        <w:t>其中</w:t>
      </w:r>
      <w:r w:rsidRPr="001F70C2">
        <w:rPr>
          <w:rFonts w:ascii="Times New Roman" w:eastAsia="宋体" w:hAnsi="宋体"/>
        </w:rPr>
        <w:t>MS</w:t>
      </w:r>
      <w:r w:rsidRPr="001F70C2">
        <w:rPr>
          <w:rFonts w:ascii="Times New Roman" w:eastAsia="宋体" w:hAnsi="宋体"/>
        </w:rPr>
        <w:t>为基本培养基</w:t>
      </w:r>
      <w:r w:rsidRPr="001F70C2">
        <w:rPr>
          <w:rFonts w:ascii="Times New Roman" w:eastAsia="宋体" w:hAnsi="宋体"/>
        </w:rPr>
        <w:t>,WT</w:t>
      </w:r>
      <w:r w:rsidRPr="001F70C2">
        <w:rPr>
          <w:rFonts w:ascii="Times New Roman" w:eastAsia="宋体" w:hAnsi="宋体"/>
        </w:rPr>
        <w:t>为野生型</w:t>
      </w:r>
      <w:r w:rsidRPr="001F70C2">
        <w:rPr>
          <w:rFonts w:ascii="Times New Roman" w:eastAsia="宋体" w:hAnsi="宋体"/>
        </w:rPr>
        <w:t>,OX</w:t>
      </w:r>
      <w:r w:rsidRPr="001F70C2">
        <w:rPr>
          <w:rFonts w:ascii="Times New Roman" w:eastAsia="宋体" w:hAnsi="宋体"/>
        </w:rPr>
        <w:t>为基因</w:t>
      </w:r>
      <w:r w:rsidRPr="001F70C2">
        <w:rPr>
          <w:rFonts w:ascii="Times New Roman" w:eastAsia="宋体" w:hAnsi="宋体"/>
        </w:rPr>
        <w:t>S</w:t>
      </w:r>
      <w:r w:rsidRPr="001F70C2">
        <w:rPr>
          <w:rFonts w:ascii="Times New Roman" w:eastAsia="宋体" w:hAnsi="宋体"/>
        </w:rPr>
        <w:t>过表达株系</w:t>
      </w:r>
      <w:r w:rsidRPr="001F70C2">
        <w:rPr>
          <w:rFonts w:ascii="Times New Roman" w:eastAsia="宋体" w:hAnsi="宋体"/>
        </w:rPr>
        <w:t>,PAC</w:t>
      </w:r>
      <w:r w:rsidRPr="001F70C2">
        <w:rPr>
          <w:rFonts w:ascii="Times New Roman" w:eastAsia="宋体" w:hAnsi="宋体"/>
        </w:rPr>
        <w:t>为赤霉素合成抑制剂。下列说法错误的是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B</w:t>
      </w:r>
      <w:r w:rsidRPr="001F70C2">
        <w:rPr>
          <w:rFonts w:ascii="Times New Roman" w:eastAsia="宋体" w:hAnsi="宋体"/>
        </w:rPr>
        <w:t>)</w:t>
      </w:r>
    </w:p>
    <w:tbl>
      <w:tblPr>
        <w:tblW w:w="78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321"/>
        <w:gridCol w:w="290"/>
        <w:gridCol w:w="321"/>
        <w:gridCol w:w="290"/>
        <w:gridCol w:w="401"/>
        <w:gridCol w:w="362"/>
        <w:gridCol w:w="452"/>
        <w:gridCol w:w="427"/>
      </w:tblGrid>
      <w:tr w:rsidR="00C73146" w:rsidRPr="001F70C2" w:rsidTr="00C42F6D">
        <w:trPr>
          <w:jc w:val="center"/>
        </w:trPr>
        <w:tc>
          <w:tcPr>
            <w:tcW w:w="0" w:type="auto"/>
            <w:vMerge w:val="restart"/>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rFonts w:ascii="Times New Roman" w:eastAsia="宋体" w:hAnsi="宋体"/>
                <w:sz w:val="18"/>
              </w:rPr>
            </w:pPr>
            <w:r w:rsidRPr="001F70C2">
              <w:rPr>
                <w:rFonts w:ascii="Arial" w:eastAsia="黑体" w:hAnsi="黑体"/>
                <w:sz w:val="18"/>
              </w:rPr>
              <w:t>培养</w:t>
            </w:r>
          </w:p>
          <w:p w:rsidR="00C73146" w:rsidRPr="001F70C2" w:rsidRDefault="00C73146" w:rsidP="00C42F6D">
            <w:pPr>
              <w:tabs>
                <w:tab w:val="left" w:pos="1871"/>
                <w:tab w:val="left" w:pos="3407"/>
                <w:tab w:val="left" w:pos="4949"/>
                <w:tab w:val="left" w:pos="6599"/>
              </w:tabs>
              <w:rPr>
                <w:sz w:val="18"/>
              </w:rPr>
            </w:pPr>
            <w:r w:rsidRPr="001F70C2">
              <w:rPr>
                <w:rFonts w:ascii="Arial" w:eastAsia="黑体" w:hAnsi="黑体"/>
                <w:sz w:val="18"/>
              </w:rPr>
              <w:t>时间</w:t>
            </w:r>
          </w:p>
        </w:tc>
        <w:tc>
          <w:tcPr>
            <w:tcW w:w="0" w:type="auto"/>
            <w:gridSpan w:val="2"/>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MS</w:t>
            </w:r>
          </w:p>
        </w:tc>
        <w:tc>
          <w:tcPr>
            <w:tcW w:w="0" w:type="auto"/>
            <w:gridSpan w:val="2"/>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MS+</w:t>
            </w:r>
            <w:r w:rsidRPr="001F70C2">
              <w:rPr>
                <w:rFonts w:ascii="Arial" w:eastAsia="黑体" w:hAnsi="黑体"/>
                <w:sz w:val="18"/>
              </w:rPr>
              <w:t>脱落酸</w:t>
            </w:r>
          </w:p>
        </w:tc>
        <w:tc>
          <w:tcPr>
            <w:tcW w:w="0" w:type="auto"/>
            <w:gridSpan w:val="2"/>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MS+PAC</w:t>
            </w:r>
          </w:p>
        </w:tc>
        <w:tc>
          <w:tcPr>
            <w:tcW w:w="0" w:type="auto"/>
            <w:gridSpan w:val="2"/>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rFonts w:ascii="Times New Roman" w:eastAsia="宋体" w:hAnsi="宋体"/>
                <w:sz w:val="18"/>
              </w:rPr>
            </w:pPr>
            <w:r w:rsidRPr="001F70C2">
              <w:rPr>
                <w:rFonts w:ascii="Times New Roman" w:eastAsia="宋体" w:hAnsi="Times New Roman"/>
                <w:b/>
                <w:sz w:val="18"/>
              </w:rPr>
              <w:t>MS+PAC+</w:t>
            </w:r>
          </w:p>
          <w:p w:rsidR="00C73146" w:rsidRPr="001F70C2" w:rsidRDefault="00C73146" w:rsidP="00C42F6D">
            <w:pPr>
              <w:tabs>
                <w:tab w:val="left" w:pos="1871"/>
                <w:tab w:val="left" w:pos="3407"/>
                <w:tab w:val="left" w:pos="4949"/>
                <w:tab w:val="left" w:pos="6599"/>
              </w:tabs>
              <w:rPr>
                <w:sz w:val="18"/>
              </w:rPr>
            </w:pPr>
            <w:r w:rsidRPr="001F70C2">
              <w:rPr>
                <w:rFonts w:ascii="Arial" w:eastAsia="黑体" w:hAnsi="黑体"/>
                <w:sz w:val="18"/>
              </w:rPr>
              <w:t>赤霉素</w:t>
            </w:r>
          </w:p>
        </w:tc>
      </w:tr>
      <w:tr w:rsidR="00C73146" w:rsidRPr="001F70C2" w:rsidTr="00C42F6D">
        <w:trPr>
          <w:jc w:val="center"/>
        </w:trPr>
        <w:tc>
          <w:tcPr>
            <w:tcW w:w="0" w:type="auto"/>
            <w:vMerge/>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WT</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OX</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WT</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OX</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WT</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OX</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WT</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OX</w:t>
            </w:r>
          </w:p>
        </w:tc>
      </w:tr>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rFonts w:ascii="Times New Roman" w:eastAsia="宋体" w:hAnsi="宋体"/>
                <w:sz w:val="18"/>
              </w:rPr>
            </w:pPr>
            <w:r w:rsidRPr="001F70C2">
              <w:rPr>
                <w:rFonts w:ascii="Times New Roman" w:eastAsia="宋体" w:hAnsi="宋体"/>
                <w:sz w:val="18"/>
              </w:rPr>
              <w:t>24</w:t>
            </w:r>
          </w:p>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小时</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80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36</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0</w:t>
            </w:r>
          </w:p>
        </w:tc>
      </w:tr>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rFonts w:ascii="Times New Roman" w:eastAsia="宋体" w:hAnsi="宋体"/>
                <w:sz w:val="18"/>
              </w:rPr>
            </w:pPr>
            <w:r w:rsidRPr="001F70C2">
              <w:rPr>
                <w:rFonts w:ascii="Times New Roman" w:eastAsia="宋体" w:hAnsi="宋体"/>
                <w:sz w:val="18"/>
              </w:rPr>
              <w:t>36</w:t>
            </w:r>
          </w:p>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小时</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31</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90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5</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72</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3</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3</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18</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18</w:t>
            </w:r>
          </w:p>
        </w:tc>
      </w:tr>
    </w:tbl>
    <w:p w:rsidR="00C73146" w:rsidRPr="001F70C2" w:rsidRDefault="00C73146" w:rsidP="00C73146">
      <w:pPr>
        <w:tabs>
          <w:tab w:val="left" w:pos="1871"/>
          <w:tab w:val="left" w:pos="3407"/>
          <w:tab w:val="left" w:pos="4949"/>
          <w:tab w:val="left" w:pos="6599"/>
        </w:tabs>
        <w:jc w:val="center"/>
        <w:rPr>
          <w:rFonts w:ascii="Times New Roman" w:eastAsia="宋体" w:hAnsi="宋体"/>
        </w:rPr>
      </w:pP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MS</w:t>
      </w:r>
      <w:r w:rsidRPr="001F70C2">
        <w:rPr>
          <w:rFonts w:ascii="Times New Roman" w:eastAsia="宋体" w:hAnsi="宋体"/>
        </w:rPr>
        <w:t>组是为了排除内源脱落酸和赤霉素的影响</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基因</w:t>
      </w:r>
      <w:r w:rsidRPr="001F70C2">
        <w:rPr>
          <w:rFonts w:ascii="Times New Roman" w:eastAsia="宋体" w:hAnsi="宋体"/>
        </w:rPr>
        <w:t>S</w:t>
      </w:r>
      <w:r w:rsidRPr="001F70C2">
        <w:rPr>
          <w:rFonts w:ascii="Times New Roman" w:eastAsia="宋体" w:hAnsi="宋体"/>
        </w:rPr>
        <w:t>通过增加赤霉素的活性促进种子萌发</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基因</w:t>
      </w:r>
      <w:r w:rsidRPr="001F70C2">
        <w:rPr>
          <w:rFonts w:ascii="Times New Roman" w:eastAsia="宋体" w:hAnsi="宋体"/>
        </w:rPr>
        <w:t>S</w:t>
      </w:r>
      <w:r w:rsidRPr="001F70C2">
        <w:rPr>
          <w:rFonts w:ascii="Times New Roman" w:eastAsia="宋体" w:hAnsi="宋体"/>
        </w:rPr>
        <w:t>过表达减缓脱落酸对种子萌发的抑制</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脱落酸和赤霉素在拟南芥种子的萌发过程中相互拮抗</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本题考查植物生命活动的调节</w:t>
      </w:r>
      <w:r w:rsidRPr="001F70C2">
        <w:rPr>
          <w:rFonts w:ascii="Times New Roman" w:eastAsia="宋体" w:hAnsi="宋体"/>
        </w:rPr>
        <w:t>,</w:t>
      </w:r>
      <w:r w:rsidRPr="001F70C2">
        <w:rPr>
          <w:rFonts w:ascii="Times New Roman" w:eastAsia="楷体" w:hAnsi="楷体"/>
        </w:rPr>
        <w:t>考查信息处理、知识应用、实验分析等能力。本实验的自变量为处理方式及植株类型。</w:t>
      </w:r>
      <w:r w:rsidRPr="001F70C2">
        <w:rPr>
          <w:rFonts w:ascii="Times New Roman" w:eastAsia="宋体" w:hAnsi="宋体"/>
        </w:rPr>
        <w:t>MS</w:t>
      </w:r>
      <w:r w:rsidRPr="001F70C2">
        <w:rPr>
          <w:rFonts w:ascii="Times New Roman" w:eastAsia="楷体" w:hAnsi="楷体"/>
        </w:rPr>
        <w:t>组为空白对照组</w:t>
      </w:r>
      <w:r w:rsidRPr="001F70C2">
        <w:rPr>
          <w:rFonts w:ascii="Times New Roman" w:eastAsia="宋体" w:hAnsi="宋体"/>
        </w:rPr>
        <w:t>,</w:t>
      </w:r>
      <w:r w:rsidRPr="001F70C2">
        <w:rPr>
          <w:rFonts w:ascii="Times New Roman" w:eastAsia="楷体" w:hAnsi="楷体"/>
        </w:rPr>
        <w:t>可以排除内源脱落酸和赤霉素的影响</w:t>
      </w:r>
      <w:r w:rsidRPr="001F70C2">
        <w:rPr>
          <w:rFonts w:ascii="Times New Roman" w:eastAsia="宋体" w:hAnsi="宋体"/>
        </w:rPr>
        <w:t>,A</w:t>
      </w:r>
      <w:r w:rsidRPr="001F70C2">
        <w:rPr>
          <w:rFonts w:ascii="Times New Roman" w:eastAsia="楷体" w:hAnsi="楷体"/>
        </w:rPr>
        <w:t>项正确。比较</w:t>
      </w:r>
      <w:r w:rsidRPr="001F70C2">
        <w:rPr>
          <w:rFonts w:ascii="Times New Roman" w:eastAsia="宋体" w:hAnsi="宋体"/>
        </w:rPr>
        <w:t>MS</w:t>
      </w:r>
      <w:r w:rsidRPr="001F70C2">
        <w:rPr>
          <w:rFonts w:ascii="Times New Roman" w:eastAsia="楷体" w:hAnsi="楷体"/>
        </w:rPr>
        <w:t>组与</w:t>
      </w:r>
      <w:r w:rsidRPr="001F70C2">
        <w:rPr>
          <w:rFonts w:ascii="Times New Roman" w:eastAsia="宋体" w:hAnsi="宋体"/>
        </w:rPr>
        <w:t>MS+PAC</w:t>
      </w:r>
      <w:r w:rsidRPr="001F70C2">
        <w:rPr>
          <w:rFonts w:ascii="Times New Roman" w:eastAsia="楷体" w:hAnsi="楷体"/>
        </w:rPr>
        <w:t>、</w:t>
      </w:r>
      <w:r w:rsidRPr="001F70C2">
        <w:rPr>
          <w:rFonts w:ascii="Times New Roman" w:eastAsia="宋体" w:hAnsi="宋体"/>
        </w:rPr>
        <w:t>MS+PAC+</w:t>
      </w:r>
      <w:r w:rsidRPr="001F70C2">
        <w:rPr>
          <w:rFonts w:ascii="Times New Roman" w:eastAsia="楷体" w:hAnsi="楷体"/>
        </w:rPr>
        <w:t>赤霉素组</w:t>
      </w:r>
      <w:r w:rsidRPr="001F70C2">
        <w:rPr>
          <w:rFonts w:ascii="Times New Roman" w:eastAsia="宋体" w:hAnsi="宋体"/>
        </w:rPr>
        <w:t>,</w:t>
      </w:r>
      <w:r w:rsidRPr="001F70C2">
        <w:rPr>
          <w:rFonts w:ascii="Times New Roman" w:eastAsia="楷体" w:hAnsi="楷体"/>
        </w:rPr>
        <w:t>在自身不能合成赤霉素时</w:t>
      </w:r>
      <w:r w:rsidRPr="001F70C2">
        <w:rPr>
          <w:rFonts w:ascii="Times New Roman" w:eastAsia="宋体" w:hAnsi="宋体"/>
        </w:rPr>
        <w:t>,</w:t>
      </w:r>
      <w:r w:rsidRPr="001F70C2">
        <w:rPr>
          <w:rFonts w:ascii="Times New Roman" w:eastAsia="楷体" w:hAnsi="楷体"/>
        </w:rPr>
        <w:t>基因</w:t>
      </w:r>
      <w:r w:rsidRPr="001F70C2">
        <w:rPr>
          <w:rFonts w:ascii="Times New Roman" w:eastAsia="宋体" w:hAnsi="宋体"/>
        </w:rPr>
        <w:t>S</w:t>
      </w:r>
      <w:r w:rsidRPr="001F70C2">
        <w:rPr>
          <w:rFonts w:ascii="Times New Roman" w:eastAsia="楷体" w:hAnsi="楷体"/>
        </w:rPr>
        <w:t>过表达与</w:t>
      </w:r>
      <w:r w:rsidRPr="001F70C2">
        <w:rPr>
          <w:rFonts w:ascii="Times New Roman" w:eastAsia="宋体" w:hAnsi="宋体"/>
        </w:rPr>
        <w:t>WT</w:t>
      </w:r>
      <w:r w:rsidRPr="001F70C2">
        <w:rPr>
          <w:rFonts w:ascii="Times New Roman" w:eastAsia="楷体" w:hAnsi="楷体"/>
        </w:rPr>
        <w:t>无差别</w:t>
      </w:r>
      <w:r w:rsidRPr="001F70C2">
        <w:rPr>
          <w:rFonts w:ascii="Times New Roman" w:eastAsia="宋体" w:hAnsi="宋体"/>
        </w:rPr>
        <w:t>,</w:t>
      </w:r>
      <w:r w:rsidRPr="001F70C2">
        <w:rPr>
          <w:rFonts w:ascii="Times New Roman" w:eastAsia="楷体" w:hAnsi="楷体"/>
        </w:rPr>
        <w:t>即基因</w:t>
      </w:r>
      <w:r w:rsidRPr="001F70C2">
        <w:rPr>
          <w:rFonts w:ascii="Times New Roman" w:eastAsia="宋体" w:hAnsi="宋体"/>
        </w:rPr>
        <w:t>S</w:t>
      </w:r>
      <w:r w:rsidRPr="001F70C2">
        <w:rPr>
          <w:rFonts w:ascii="Times New Roman" w:eastAsia="楷体" w:hAnsi="楷体"/>
        </w:rPr>
        <w:t>不是通过增加赤霉素的活性促进种子萌发的</w:t>
      </w:r>
      <w:r w:rsidRPr="001F70C2">
        <w:rPr>
          <w:rFonts w:ascii="Times New Roman" w:eastAsia="宋体" w:hAnsi="宋体"/>
        </w:rPr>
        <w:t>,B</w:t>
      </w:r>
      <w:r w:rsidRPr="001F70C2">
        <w:rPr>
          <w:rFonts w:ascii="Times New Roman" w:eastAsia="楷体" w:hAnsi="楷体"/>
        </w:rPr>
        <w:t>项错误。比较</w:t>
      </w:r>
      <w:r w:rsidRPr="001F70C2">
        <w:rPr>
          <w:rFonts w:ascii="Times New Roman" w:eastAsia="宋体" w:hAnsi="宋体"/>
        </w:rPr>
        <w:t>MS</w:t>
      </w:r>
      <w:r w:rsidRPr="001F70C2">
        <w:rPr>
          <w:rFonts w:ascii="Times New Roman" w:eastAsia="楷体" w:hAnsi="楷体"/>
        </w:rPr>
        <w:t>和</w:t>
      </w:r>
      <w:r w:rsidRPr="001F70C2">
        <w:rPr>
          <w:rFonts w:ascii="Times New Roman" w:eastAsia="宋体" w:hAnsi="宋体"/>
        </w:rPr>
        <w:t>MS+</w:t>
      </w:r>
      <w:r w:rsidRPr="001F70C2">
        <w:rPr>
          <w:rFonts w:ascii="Times New Roman" w:eastAsia="楷体" w:hAnsi="楷体"/>
        </w:rPr>
        <w:t>脱落酸组中</w:t>
      </w:r>
      <w:r w:rsidRPr="001F70C2">
        <w:rPr>
          <w:rFonts w:ascii="Times New Roman" w:eastAsia="宋体" w:hAnsi="宋体"/>
        </w:rPr>
        <w:t>WT</w:t>
      </w:r>
      <w:r w:rsidRPr="001F70C2">
        <w:rPr>
          <w:rFonts w:ascii="Times New Roman" w:eastAsia="楷体" w:hAnsi="楷体"/>
        </w:rPr>
        <w:t>与</w:t>
      </w:r>
      <w:r w:rsidRPr="001F70C2">
        <w:rPr>
          <w:rFonts w:ascii="Times New Roman" w:eastAsia="宋体" w:hAnsi="宋体"/>
        </w:rPr>
        <w:t>OX</w:t>
      </w:r>
      <w:r w:rsidRPr="001F70C2">
        <w:rPr>
          <w:rFonts w:ascii="Times New Roman" w:eastAsia="楷体" w:hAnsi="楷体"/>
        </w:rPr>
        <w:t>的萌发率</w:t>
      </w:r>
      <w:r w:rsidRPr="001F70C2">
        <w:rPr>
          <w:rFonts w:ascii="Times New Roman" w:eastAsia="宋体" w:hAnsi="宋体"/>
        </w:rPr>
        <w:t>,</w:t>
      </w:r>
      <w:r w:rsidRPr="001F70C2">
        <w:rPr>
          <w:rFonts w:ascii="Times New Roman" w:eastAsia="楷体" w:hAnsi="楷体"/>
        </w:rPr>
        <w:t>可知基因</w:t>
      </w:r>
      <w:r w:rsidRPr="001F70C2">
        <w:rPr>
          <w:rFonts w:ascii="Times New Roman" w:eastAsia="宋体" w:hAnsi="宋体"/>
        </w:rPr>
        <w:t>S</w:t>
      </w:r>
      <w:r w:rsidRPr="001F70C2">
        <w:rPr>
          <w:rFonts w:ascii="Times New Roman" w:eastAsia="楷体" w:hAnsi="楷体"/>
        </w:rPr>
        <w:t>过表达可促进种子萌发</w:t>
      </w:r>
      <w:r w:rsidRPr="001F70C2">
        <w:rPr>
          <w:rFonts w:ascii="Times New Roman" w:eastAsia="宋体" w:hAnsi="宋体"/>
        </w:rPr>
        <w:t>,</w:t>
      </w:r>
      <w:r w:rsidRPr="001F70C2">
        <w:rPr>
          <w:rFonts w:ascii="Times New Roman" w:eastAsia="楷体" w:hAnsi="楷体"/>
        </w:rPr>
        <w:t>并减弱脱落酸的抑制作用</w:t>
      </w:r>
      <w:r w:rsidRPr="001F70C2">
        <w:rPr>
          <w:rFonts w:ascii="Times New Roman" w:eastAsia="宋体" w:hAnsi="宋体"/>
        </w:rPr>
        <w:t>,C</w:t>
      </w:r>
      <w:r w:rsidRPr="001F70C2">
        <w:rPr>
          <w:rFonts w:ascii="Times New Roman" w:eastAsia="楷体" w:hAnsi="楷体"/>
        </w:rPr>
        <w:t>项正确。比较</w:t>
      </w:r>
      <w:r w:rsidRPr="001F70C2">
        <w:rPr>
          <w:rFonts w:ascii="Times New Roman" w:eastAsia="宋体" w:hAnsi="宋体"/>
        </w:rPr>
        <w:t>MS</w:t>
      </w:r>
      <w:r w:rsidRPr="001F70C2">
        <w:rPr>
          <w:rFonts w:ascii="Times New Roman" w:eastAsia="楷体" w:hAnsi="楷体"/>
        </w:rPr>
        <w:t>组与其他组</w:t>
      </w:r>
      <w:r w:rsidRPr="001F70C2">
        <w:rPr>
          <w:rFonts w:ascii="Times New Roman" w:eastAsia="宋体" w:hAnsi="宋体"/>
        </w:rPr>
        <w:t>,</w:t>
      </w:r>
      <w:r w:rsidRPr="001F70C2">
        <w:rPr>
          <w:rFonts w:ascii="Times New Roman" w:eastAsia="楷体" w:hAnsi="楷体"/>
        </w:rPr>
        <w:t>可知脱落酸抑制种子萌发</w:t>
      </w:r>
      <w:r w:rsidRPr="001F70C2">
        <w:rPr>
          <w:rFonts w:ascii="Times New Roman" w:eastAsia="宋体" w:hAnsi="宋体"/>
        </w:rPr>
        <w:t>,</w:t>
      </w:r>
      <w:r w:rsidRPr="001F70C2">
        <w:rPr>
          <w:rFonts w:ascii="Times New Roman" w:eastAsia="楷体" w:hAnsi="楷体"/>
        </w:rPr>
        <w:t>赤霉素促进种子萌发</w:t>
      </w:r>
      <w:r w:rsidRPr="001F70C2">
        <w:rPr>
          <w:rFonts w:ascii="Times New Roman" w:eastAsia="宋体" w:hAnsi="宋体"/>
        </w:rPr>
        <w:t>,D</w:t>
      </w:r>
      <w:r w:rsidRPr="001F70C2">
        <w:rPr>
          <w:rFonts w:ascii="Times New Roman" w:eastAsia="楷体" w:hAnsi="楷体"/>
        </w:rPr>
        <w:t>项正确。</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11</w:t>
      </w:r>
      <w:r w:rsidRPr="001F70C2">
        <w:rPr>
          <w:rFonts w:ascii="Times New Roman" w:eastAsia="宋体" w:hAnsi="Times New Roman" w:cs="Times New Roman"/>
        </w:rPr>
        <w:t>.</w:t>
      </w:r>
      <w:r w:rsidRPr="001F70C2">
        <w:rPr>
          <w:rFonts w:ascii="Times New Roman" w:eastAsia="宋体" w:hAnsi="宋体"/>
        </w:rPr>
        <w:t>棉蚜是个体微小、肉眼可见的害虫。与不抗棉蚜棉花品种相比</w:t>
      </w:r>
      <w:r w:rsidRPr="001F70C2">
        <w:rPr>
          <w:rFonts w:ascii="Times New Roman" w:eastAsia="宋体" w:hAnsi="宋体"/>
        </w:rPr>
        <w:t>,</w:t>
      </w:r>
      <w:r w:rsidRPr="001F70C2">
        <w:rPr>
          <w:rFonts w:ascii="Times New Roman" w:eastAsia="宋体" w:hAnsi="宋体"/>
        </w:rPr>
        <w:t>抗棉蚜棉花品种体内某种次生代谢物的含量高</w:t>
      </w:r>
      <w:r w:rsidRPr="001F70C2">
        <w:rPr>
          <w:rFonts w:ascii="Times New Roman" w:eastAsia="宋体" w:hAnsi="宋体"/>
        </w:rPr>
        <w:t>,</w:t>
      </w:r>
      <w:r w:rsidRPr="001F70C2">
        <w:rPr>
          <w:rFonts w:ascii="Times New Roman" w:eastAsia="宋体" w:hAnsi="宋体"/>
        </w:rPr>
        <w:t>该次生代谢物对棉蚜有一定的毒害作用。下列说法错误的是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C</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统计棉田不同害虫物种的相对数量时可用目测估计法</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棉蚜天敌对棉蚜种群的作用强度与棉蚜种群的密度有关</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提高棉花体内该次生代谢物的含量用于防治棉蚜属于化学防治</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若用该次生代谢物防治棉蚜</w:t>
      </w:r>
      <w:r w:rsidRPr="001F70C2">
        <w:rPr>
          <w:rFonts w:ascii="Times New Roman" w:eastAsia="宋体" w:hAnsi="宋体"/>
        </w:rPr>
        <w:t>,</w:t>
      </w:r>
      <w:r w:rsidRPr="001F70C2">
        <w:rPr>
          <w:rFonts w:ascii="Times New Roman" w:eastAsia="宋体" w:hAnsi="宋体"/>
        </w:rPr>
        <w:t>需评估其对棉蚜天敌的影响</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本题考查种群、群落等相关知识</w:t>
      </w:r>
      <w:r w:rsidRPr="001F70C2">
        <w:rPr>
          <w:rFonts w:ascii="Times New Roman" w:eastAsia="宋体" w:hAnsi="宋体"/>
        </w:rPr>
        <w:t>,</w:t>
      </w:r>
      <w:r w:rsidRPr="001F70C2">
        <w:rPr>
          <w:rFonts w:ascii="Times New Roman" w:eastAsia="楷体" w:hAnsi="楷体"/>
        </w:rPr>
        <w:t>考查理解、应用与分析能力。统计棉田不同害虫物种如数量较多且个体微小的蚜虫的相对数量时</w:t>
      </w:r>
      <w:r w:rsidRPr="001F70C2">
        <w:rPr>
          <w:rFonts w:ascii="Times New Roman" w:eastAsia="宋体" w:hAnsi="宋体"/>
        </w:rPr>
        <w:t>,</w:t>
      </w:r>
      <w:r w:rsidRPr="001F70C2">
        <w:rPr>
          <w:rFonts w:ascii="Times New Roman" w:eastAsia="楷体" w:hAnsi="楷体"/>
        </w:rPr>
        <w:t>可用目测估计法</w:t>
      </w:r>
      <w:r w:rsidRPr="001F70C2">
        <w:rPr>
          <w:rFonts w:ascii="Times New Roman" w:eastAsia="宋体" w:hAnsi="宋体"/>
        </w:rPr>
        <w:t>,A</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食物与天敌属于密度制约因素</w:t>
      </w:r>
      <w:r w:rsidRPr="001F70C2">
        <w:rPr>
          <w:rFonts w:ascii="Times New Roman" w:eastAsia="宋体" w:hAnsi="宋体"/>
        </w:rPr>
        <w:t>,</w:t>
      </w:r>
      <w:r w:rsidRPr="001F70C2">
        <w:rPr>
          <w:rFonts w:ascii="Times New Roman" w:eastAsia="楷体" w:hAnsi="楷体"/>
        </w:rPr>
        <w:t>棉蚜天敌对棉蚜种群的作用强度与棉蚜种群的密度有关</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次生代谢物属于棉花自身产生的化学物质</w:t>
      </w:r>
      <w:r w:rsidRPr="001F70C2">
        <w:rPr>
          <w:rFonts w:ascii="Times New Roman" w:eastAsia="宋体" w:hAnsi="宋体"/>
        </w:rPr>
        <w:t>,</w:t>
      </w:r>
      <w:r w:rsidRPr="001F70C2">
        <w:rPr>
          <w:rFonts w:ascii="Times New Roman" w:eastAsia="楷体" w:hAnsi="楷体"/>
        </w:rPr>
        <w:t>用于防治棉蚜时属于生物防治</w:t>
      </w:r>
      <w:r w:rsidRPr="001F70C2">
        <w:rPr>
          <w:rFonts w:ascii="Times New Roman" w:eastAsia="宋体" w:hAnsi="宋体"/>
        </w:rPr>
        <w:t>,C</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防治害虫时</w:t>
      </w:r>
      <w:r w:rsidRPr="001F70C2">
        <w:rPr>
          <w:rFonts w:ascii="Times New Roman" w:eastAsia="宋体" w:hAnsi="宋体"/>
        </w:rPr>
        <w:t>,</w:t>
      </w:r>
      <w:r w:rsidRPr="001F70C2">
        <w:rPr>
          <w:rFonts w:ascii="Times New Roman" w:eastAsia="楷体" w:hAnsi="楷体"/>
        </w:rPr>
        <w:t>需评估对害虫天敌的影响</w:t>
      </w:r>
      <w:r w:rsidRPr="001F70C2">
        <w:rPr>
          <w:rFonts w:ascii="Times New Roman" w:eastAsia="宋体" w:hAnsi="宋体"/>
        </w:rPr>
        <w:t>,</w:t>
      </w:r>
      <w:r w:rsidRPr="001F70C2">
        <w:rPr>
          <w:rFonts w:ascii="Times New Roman" w:eastAsia="楷体" w:hAnsi="楷体"/>
        </w:rPr>
        <w:t>既要治虫</w:t>
      </w:r>
      <w:r w:rsidRPr="001F70C2">
        <w:rPr>
          <w:rFonts w:ascii="Times New Roman" w:eastAsia="宋体" w:hAnsi="宋体"/>
        </w:rPr>
        <w:t>,</w:t>
      </w:r>
      <w:r w:rsidRPr="001F70C2">
        <w:rPr>
          <w:rFonts w:ascii="Times New Roman" w:eastAsia="楷体" w:hAnsi="楷体"/>
        </w:rPr>
        <w:t>又要保护其天敌</w:t>
      </w:r>
      <w:r w:rsidRPr="001F70C2">
        <w:rPr>
          <w:rFonts w:ascii="Times New Roman" w:eastAsia="宋体" w:hAnsi="宋体"/>
        </w:rPr>
        <w:t>,D</w:t>
      </w:r>
      <w:r w:rsidRPr="001F70C2">
        <w:rPr>
          <w:rFonts w:ascii="Times New Roman" w:eastAsia="楷体" w:hAnsi="楷体"/>
        </w:rPr>
        <w:t>项正确。</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12</w:t>
      </w:r>
      <w:r w:rsidRPr="001F70C2">
        <w:rPr>
          <w:rFonts w:ascii="Times New Roman" w:eastAsia="宋体" w:hAnsi="Times New Roman" w:cs="Times New Roman"/>
        </w:rPr>
        <w:t>.</w:t>
      </w:r>
      <w:r w:rsidRPr="001F70C2">
        <w:rPr>
          <w:rFonts w:ascii="Times New Roman" w:eastAsia="宋体" w:hAnsi="宋体"/>
        </w:rPr>
        <w:t>某稳定的生态系统某时刻第一、第二营养级的生物量分别为</w:t>
      </w:r>
      <w:r w:rsidRPr="001F70C2">
        <w:rPr>
          <w:rFonts w:ascii="Times New Roman" w:eastAsia="宋体" w:hAnsi="宋体"/>
        </w:rPr>
        <w:t>6 g/m</w:t>
      </w:r>
      <w:r w:rsidRPr="001F70C2">
        <w:rPr>
          <w:rFonts w:ascii="Times New Roman" w:eastAsia="宋体" w:hAnsi="宋体"/>
          <w:vertAlign w:val="superscript"/>
        </w:rPr>
        <w:t>2</w:t>
      </w:r>
      <w:r w:rsidRPr="001F70C2">
        <w:rPr>
          <w:rFonts w:ascii="Times New Roman" w:eastAsia="宋体" w:hAnsi="宋体"/>
        </w:rPr>
        <w:t>和</w:t>
      </w:r>
      <w:r w:rsidRPr="001F70C2">
        <w:rPr>
          <w:rFonts w:ascii="Times New Roman" w:eastAsia="宋体" w:hAnsi="宋体"/>
        </w:rPr>
        <w:t>30 g/m</w:t>
      </w:r>
      <w:r w:rsidRPr="001F70C2">
        <w:rPr>
          <w:rFonts w:ascii="Times New Roman" w:eastAsia="宋体" w:hAnsi="宋体"/>
          <w:vertAlign w:val="superscript"/>
        </w:rPr>
        <w:t>2</w:t>
      </w:r>
      <w:r w:rsidRPr="001F70C2">
        <w:rPr>
          <w:rFonts w:ascii="Times New Roman" w:eastAsia="宋体" w:hAnsi="宋体"/>
        </w:rPr>
        <w:t>,</w:t>
      </w:r>
      <w:r w:rsidRPr="001F70C2">
        <w:rPr>
          <w:rFonts w:ascii="Times New Roman" w:eastAsia="宋体" w:hAnsi="宋体"/>
        </w:rPr>
        <w:t>据此形成上宽下窄的生物量金字塔。该生态系统无有机物的输入与输出</w:t>
      </w:r>
      <w:r w:rsidRPr="001F70C2">
        <w:rPr>
          <w:rFonts w:ascii="Times New Roman" w:eastAsia="宋体" w:hAnsi="宋体"/>
        </w:rPr>
        <w:t>,</w:t>
      </w:r>
      <w:r w:rsidRPr="001F70C2">
        <w:rPr>
          <w:rFonts w:ascii="Times New Roman" w:eastAsia="宋体" w:hAnsi="宋体"/>
        </w:rPr>
        <w:t>下列说法错误的是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D</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能量不能由第二营养级流向第一营养级</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根据生物体内具有富集效应的金属浓度可辅助判断不同物种所处营养级的高低</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流入分解者的有机物中的能量都直接或间接来自于第一营养级固定的能量</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第一营养级固定的能量可能小于第二营养级同化的能量</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本题考查生态系统的能量流动</w:t>
      </w:r>
      <w:r w:rsidRPr="001F70C2">
        <w:rPr>
          <w:rFonts w:ascii="Times New Roman" w:eastAsia="宋体" w:hAnsi="宋体"/>
        </w:rPr>
        <w:t>,</w:t>
      </w:r>
      <w:r w:rsidRPr="001F70C2">
        <w:rPr>
          <w:rFonts w:ascii="Times New Roman" w:eastAsia="楷体" w:hAnsi="楷体"/>
        </w:rPr>
        <w:t>考查理解与应用能力。由于存在捕食关系</w:t>
      </w:r>
      <w:r w:rsidRPr="001F70C2">
        <w:rPr>
          <w:rFonts w:ascii="Times New Roman" w:eastAsia="宋体" w:hAnsi="宋体"/>
        </w:rPr>
        <w:t>,</w:t>
      </w:r>
      <w:r w:rsidRPr="001F70C2">
        <w:rPr>
          <w:rFonts w:ascii="Times New Roman" w:eastAsia="楷体" w:hAnsi="楷体"/>
        </w:rPr>
        <w:t>能量沿食物链和食物网单向流动</w:t>
      </w:r>
      <w:r w:rsidRPr="001F70C2">
        <w:rPr>
          <w:rFonts w:ascii="Times New Roman" w:eastAsia="宋体" w:hAnsi="宋体"/>
        </w:rPr>
        <w:t>,</w:t>
      </w:r>
      <w:r w:rsidRPr="001F70C2">
        <w:rPr>
          <w:rFonts w:ascii="Times New Roman" w:eastAsia="楷体" w:hAnsi="楷体"/>
        </w:rPr>
        <w:t>故能量不能由第二营养级流向第一营养级</w:t>
      </w:r>
      <w:r w:rsidRPr="001F70C2">
        <w:rPr>
          <w:rFonts w:ascii="Times New Roman" w:eastAsia="宋体" w:hAnsi="宋体"/>
        </w:rPr>
        <w:t>,A</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生物富集会使金属沿食物链逐级在生物体内富集</w:t>
      </w:r>
      <w:r w:rsidRPr="001F70C2">
        <w:rPr>
          <w:rFonts w:ascii="Times New Roman" w:eastAsia="宋体" w:hAnsi="宋体"/>
        </w:rPr>
        <w:t>,</w:t>
      </w:r>
      <w:r w:rsidRPr="001F70C2">
        <w:rPr>
          <w:rFonts w:ascii="Times New Roman" w:eastAsia="楷体" w:hAnsi="楷体"/>
        </w:rPr>
        <w:t>据其浓度可辅助判断不同物种在营养结构中所处营养级的高低</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能量是由第一营养级固定并流入生态系统的</w:t>
      </w:r>
      <w:r w:rsidRPr="001F70C2">
        <w:rPr>
          <w:rFonts w:ascii="Times New Roman" w:eastAsia="宋体" w:hAnsi="宋体"/>
        </w:rPr>
        <w:t>,</w:t>
      </w:r>
      <w:r w:rsidRPr="001F70C2">
        <w:rPr>
          <w:rFonts w:ascii="Times New Roman" w:eastAsia="楷体" w:hAnsi="楷体"/>
        </w:rPr>
        <w:t>所以流入分解者的有机物中的能量都直接或间接来自于第一营养级固定的能量</w:t>
      </w:r>
      <w:r w:rsidRPr="001F70C2">
        <w:rPr>
          <w:rFonts w:ascii="Times New Roman" w:eastAsia="宋体" w:hAnsi="宋体"/>
        </w:rPr>
        <w:t>,C</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由于能量流动是逐级递减的</w:t>
      </w:r>
      <w:r w:rsidRPr="001F70C2">
        <w:rPr>
          <w:rFonts w:ascii="Times New Roman" w:eastAsia="宋体" w:hAnsi="宋体"/>
        </w:rPr>
        <w:t>,</w:t>
      </w:r>
      <w:r w:rsidRPr="001F70C2">
        <w:rPr>
          <w:rFonts w:ascii="Times New Roman" w:eastAsia="楷体" w:hAnsi="楷体"/>
        </w:rPr>
        <w:t>故第一营养级固定的能量大于第二营养级同化的能量</w:t>
      </w:r>
      <w:r w:rsidRPr="001F70C2">
        <w:rPr>
          <w:rFonts w:ascii="Times New Roman" w:eastAsia="宋体" w:hAnsi="宋体"/>
        </w:rPr>
        <w:t>,D</w:t>
      </w:r>
      <w:r w:rsidRPr="001F70C2">
        <w:rPr>
          <w:rFonts w:ascii="Times New Roman" w:eastAsia="楷体" w:hAnsi="楷体"/>
        </w:rPr>
        <w:t>项错误。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13</w:t>
      </w:r>
      <w:r w:rsidRPr="001F70C2">
        <w:rPr>
          <w:rFonts w:ascii="Times New Roman" w:eastAsia="宋体" w:hAnsi="Times New Roman" w:cs="Times New Roman"/>
        </w:rPr>
        <w:t>.</w:t>
      </w:r>
      <w:r w:rsidRPr="001F70C2">
        <w:rPr>
          <w:rFonts w:ascii="Times New Roman" w:eastAsia="宋体" w:hAnsi="宋体"/>
        </w:rPr>
        <w:t>关于</w:t>
      </w:r>
      <w:r w:rsidRPr="001F70C2">
        <w:rPr>
          <w:rFonts w:ascii="Times New Roman" w:eastAsia="宋体" w:hAnsi="Times New Roman" w:cs="Times New Roman"/>
        </w:rPr>
        <w:t>“</w:t>
      </w:r>
      <w:r w:rsidRPr="001F70C2">
        <w:rPr>
          <w:rFonts w:ascii="Times New Roman" w:eastAsia="宋体" w:hAnsi="宋体"/>
        </w:rPr>
        <w:t>DNA</w:t>
      </w:r>
      <w:r w:rsidRPr="001F70C2">
        <w:rPr>
          <w:rFonts w:ascii="Times New Roman" w:eastAsia="宋体" w:hAnsi="宋体"/>
        </w:rPr>
        <w:t>的粗提取与鉴定</w:t>
      </w:r>
      <w:r w:rsidRPr="001F70C2">
        <w:rPr>
          <w:rFonts w:ascii="Times New Roman" w:eastAsia="宋体" w:hAnsi="Times New Roman" w:cs="Times New Roman"/>
        </w:rPr>
        <w:t>”</w:t>
      </w:r>
      <w:r w:rsidRPr="001F70C2">
        <w:rPr>
          <w:rFonts w:ascii="Times New Roman" w:eastAsia="宋体" w:hAnsi="宋体"/>
        </w:rPr>
        <w:t>实验</w:t>
      </w:r>
      <w:r w:rsidRPr="001F70C2">
        <w:rPr>
          <w:rFonts w:ascii="Times New Roman" w:eastAsia="宋体" w:hAnsi="宋体"/>
        </w:rPr>
        <w:t>,</w:t>
      </w:r>
      <w:r w:rsidRPr="001F70C2">
        <w:rPr>
          <w:rFonts w:ascii="Times New Roman" w:eastAsia="宋体" w:hAnsi="宋体"/>
        </w:rPr>
        <w:t>下列说法正确的是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A</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整个提取过程中可以不使用离心机</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研磨液在</w:t>
      </w:r>
      <w:r w:rsidRPr="001F70C2">
        <w:rPr>
          <w:rFonts w:ascii="Times New Roman" w:eastAsia="宋体" w:hAnsi="宋体"/>
        </w:rPr>
        <w:t xml:space="preserve">4 </w:t>
      </w:r>
      <w:r w:rsidRPr="001F70C2">
        <w:rPr>
          <w:rFonts w:ascii="宋体" w:eastAsia="宋体" w:hAnsi="宋体" w:cs="宋体" w:hint="eastAsia"/>
        </w:rPr>
        <w:t>℃</w:t>
      </w:r>
      <w:r w:rsidRPr="001F70C2">
        <w:rPr>
          <w:rFonts w:ascii="Times New Roman" w:eastAsia="宋体" w:hAnsi="宋体"/>
        </w:rPr>
        <w:t>冰箱中放置几分钟后</w:t>
      </w:r>
      <w:r w:rsidRPr="001F70C2">
        <w:rPr>
          <w:rFonts w:ascii="Times New Roman" w:eastAsia="宋体" w:hAnsi="宋体"/>
        </w:rPr>
        <w:t>,</w:t>
      </w:r>
      <w:r w:rsidRPr="001F70C2">
        <w:rPr>
          <w:rFonts w:ascii="Times New Roman" w:eastAsia="宋体" w:hAnsi="宋体"/>
        </w:rPr>
        <w:t>应充分摇匀再倒入烧杯中</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鉴定过程中</w:t>
      </w:r>
      <w:r w:rsidRPr="001F70C2">
        <w:rPr>
          <w:rFonts w:ascii="Times New Roman" w:eastAsia="宋体" w:hAnsi="宋体"/>
        </w:rPr>
        <w:t>DNA</w:t>
      </w:r>
      <w:r w:rsidRPr="001F70C2">
        <w:rPr>
          <w:rFonts w:ascii="Times New Roman" w:eastAsia="宋体" w:hAnsi="宋体"/>
        </w:rPr>
        <w:t>双螺旋结构不发生改变</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仅设置一个对照组不能排除二苯胺加热后可能变蓝的干扰</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w:t>
      </w:r>
      <w:r w:rsidRPr="001F70C2">
        <w:rPr>
          <w:rFonts w:ascii="Times New Roman" w:eastAsia="宋体" w:hAnsi="Times New Roman" w:cs="Times New Roman"/>
        </w:rPr>
        <w:t>“</w:t>
      </w:r>
      <w:r w:rsidRPr="001F70C2">
        <w:rPr>
          <w:rFonts w:ascii="Times New Roman" w:eastAsia="宋体" w:hAnsi="宋体"/>
        </w:rPr>
        <w:t>DNA</w:t>
      </w:r>
      <w:r w:rsidRPr="001F70C2">
        <w:rPr>
          <w:rFonts w:ascii="Times New Roman" w:eastAsia="楷体" w:hAnsi="楷体"/>
        </w:rPr>
        <w:t>的粗提取与鉴定</w:t>
      </w:r>
      <w:r w:rsidRPr="001F70C2">
        <w:rPr>
          <w:rFonts w:ascii="Times New Roman" w:eastAsia="宋体" w:hAnsi="Times New Roman" w:cs="Times New Roman"/>
        </w:rPr>
        <w:t>”</w:t>
      </w:r>
      <w:r w:rsidRPr="001F70C2">
        <w:rPr>
          <w:rFonts w:ascii="Times New Roman" w:eastAsia="楷体" w:hAnsi="楷体"/>
        </w:rPr>
        <w:t>实验</w:t>
      </w:r>
      <w:r w:rsidRPr="001F70C2">
        <w:rPr>
          <w:rFonts w:ascii="Times New Roman" w:eastAsia="宋体" w:hAnsi="宋体"/>
        </w:rPr>
        <w:t>,</w:t>
      </w:r>
      <w:r w:rsidRPr="001F70C2">
        <w:rPr>
          <w:rFonts w:ascii="Times New Roman" w:eastAsia="楷体" w:hAnsi="楷体"/>
        </w:rPr>
        <w:t>考查实验能力。组织研磨液中上清液的获取可以采用低温静置法或离心法</w:t>
      </w:r>
      <w:r w:rsidRPr="001F70C2">
        <w:rPr>
          <w:rFonts w:ascii="Times New Roman" w:eastAsia="宋体" w:hAnsi="宋体"/>
        </w:rPr>
        <w:t>,A</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研磨液在</w:t>
      </w:r>
      <w:r w:rsidRPr="001F70C2">
        <w:rPr>
          <w:rFonts w:ascii="Times New Roman" w:eastAsia="宋体" w:hAnsi="宋体"/>
        </w:rPr>
        <w:t>4</w:t>
      </w:r>
      <w:r w:rsidRPr="001F70C2">
        <w:rPr>
          <w:rFonts w:ascii="Times New Roman" w:eastAsia="楷体" w:hAnsi="楷体"/>
        </w:rPr>
        <w:t xml:space="preserve"> </w:t>
      </w:r>
      <w:r w:rsidRPr="001F70C2">
        <w:rPr>
          <w:rFonts w:ascii="宋体" w:eastAsia="宋体" w:hAnsi="宋体" w:cs="宋体" w:hint="eastAsia"/>
        </w:rPr>
        <w:t>℃</w:t>
      </w:r>
      <w:r w:rsidRPr="001F70C2">
        <w:rPr>
          <w:rFonts w:ascii="Times New Roman" w:eastAsia="楷体" w:hAnsi="楷体"/>
        </w:rPr>
        <w:t>冰箱中放置几分钟后</w:t>
      </w:r>
      <w:r w:rsidRPr="001F70C2">
        <w:rPr>
          <w:rFonts w:ascii="Times New Roman" w:eastAsia="宋体" w:hAnsi="宋体"/>
        </w:rPr>
        <w:t>,</w:t>
      </w:r>
      <w:r w:rsidRPr="001F70C2">
        <w:rPr>
          <w:rFonts w:ascii="Times New Roman" w:eastAsia="楷体" w:hAnsi="楷体"/>
        </w:rPr>
        <w:t>取上清液</w:t>
      </w:r>
      <w:r w:rsidRPr="001F70C2">
        <w:rPr>
          <w:rFonts w:ascii="Times New Roman" w:eastAsia="宋体" w:hAnsi="宋体"/>
        </w:rPr>
        <w:t>,</w:t>
      </w:r>
      <w:r w:rsidRPr="001F70C2">
        <w:rPr>
          <w:rFonts w:ascii="Times New Roman" w:eastAsia="楷体" w:hAnsi="楷体"/>
        </w:rPr>
        <w:t>其中含有</w:t>
      </w:r>
      <w:r w:rsidRPr="001F70C2">
        <w:rPr>
          <w:rFonts w:ascii="Times New Roman" w:eastAsia="宋体" w:hAnsi="宋体"/>
        </w:rPr>
        <w:t>DNA,</w:t>
      </w:r>
      <w:r w:rsidRPr="001F70C2">
        <w:rPr>
          <w:rFonts w:ascii="Times New Roman" w:eastAsia="楷体" w:hAnsi="楷体"/>
        </w:rPr>
        <w:t>不能再摇匀</w:t>
      </w:r>
      <w:r w:rsidRPr="001F70C2">
        <w:rPr>
          <w:rFonts w:ascii="Times New Roman" w:eastAsia="宋体" w:hAnsi="宋体"/>
        </w:rPr>
        <w:t>,B</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鉴定过程中需要沸水浴加热</w:t>
      </w:r>
      <w:r w:rsidRPr="001F70C2">
        <w:rPr>
          <w:rFonts w:ascii="Times New Roman" w:eastAsia="宋体" w:hAnsi="宋体"/>
        </w:rPr>
        <w:t>,</w:t>
      </w:r>
      <w:r w:rsidRPr="001F70C2">
        <w:rPr>
          <w:rFonts w:ascii="Times New Roman" w:eastAsia="楷体" w:hAnsi="楷体"/>
        </w:rPr>
        <w:t>会导致</w:t>
      </w:r>
      <w:r w:rsidRPr="001F70C2">
        <w:rPr>
          <w:rFonts w:ascii="Times New Roman" w:eastAsia="宋体" w:hAnsi="宋体"/>
        </w:rPr>
        <w:t>DNA</w:t>
      </w:r>
      <w:r w:rsidRPr="001F70C2">
        <w:rPr>
          <w:rFonts w:ascii="Times New Roman" w:eastAsia="楷体" w:hAnsi="楷体"/>
        </w:rPr>
        <w:t>变性</w:t>
      </w:r>
      <w:r w:rsidRPr="001F70C2">
        <w:rPr>
          <w:rFonts w:ascii="Times New Roman" w:eastAsia="宋体" w:hAnsi="宋体"/>
        </w:rPr>
        <w:t>,DNA</w:t>
      </w:r>
      <w:r w:rsidRPr="001F70C2">
        <w:rPr>
          <w:rFonts w:ascii="Times New Roman" w:eastAsia="楷体" w:hAnsi="楷体"/>
        </w:rPr>
        <w:t>的双螺旋结构发生改变</w:t>
      </w:r>
      <w:r w:rsidRPr="001F70C2">
        <w:rPr>
          <w:rFonts w:ascii="Times New Roman" w:eastAsia="宋体" w:hAnsi="宋体"/>
        </w:rPr>
        <w:t>,C</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仅设置一个只加</w:t>
      </w:r>
      <w:r w:rsidRPr="001F70C2">
        <w:rPr>
          <w:rFonts w:ascii="Times New Roman" w:eastAsia="宋体" w:hAnsi="宋体"/>
        </w:rPr>
        <w:t>2</w:t>
      </w:r>
      <w:r w:rsidRPr="001F70C2">
        <w:rPr>
          <w:rFonts w:ascii="Times New Roman" w:eastAsia="楷体" w:hAnsi="楷体"/>
        </w:rPr>
        <w:t xml:space="preserve"> </w:t>
      </w:r>
      <w:r w:rsidRPr="001F70C2">
        <w:rPr>
          <w:rFonts w:ascii="Times New Roman" w:eastAsia="宋体" w:hAnsi="宋体"/>
        </w:rPr>
        <w:t>mol/L</w:t>
      </w:r>
      <w:r w:rsidRPr="001F70C2">
        <w:rPr>
          <w:rFonts w:ascii="Times New Roman" w:eastAsia="楷体" w:hAnsi="楷体"/>
        </w:rPr>
        <w:t>的</w:t>
      </w:r>
      <w:r w:rsidRPr="001F70C2">
        <w:rPr>
          <w:rFonts w:ascii="Times New Roman" w:eastAsia="宋体" w:hAnsi="宋体"/>
        </w:rPr>
        <w:t>NaCl</w:t>
      </w:r>
      <w:r w:rsidRPr="001F70C2">
        <w:rPr>
          <w:rFonts w:ascii="Times New Roman" w:eastAsia="楷体" w:hAnsi="楷体"/>
        </w:rPr>
        <w:t>溶液的对照组即可排除二苯胺加热后可能变蓝的干扰</w:t>
      </w:r>
      <w:r w:rsidRPr="001F70C2">
        <w:rPr>
          <w:rFonts w:ascii="Times New Roman" w:eastAsia="宋体" w:hAnsi="宋体"/>
        </w:rPr>
        <w:t>,D</w:t>
      </w:r>
      <w:r w:rsidRPr="001F70C2">
        <w:rPr>
          <w:rFonts w:ascii="Times New Roman" w:eastAsia="楷体" w:hAnsi="楷体"/>
        </w:rPr>
        <w:t>项错误。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14</w:t>
      </w:r>
      <w:r w:rsidRPr="001F70C2">
        <w:rPr>
          <w:rFonts w:ascii="Times New Roman" w:eastAsia="宋体" w:hAnsi="Times New Roman" w:cs="Times New Roman"/>
        </w:rPr>
        <w:t>.</w:t>
      </w:r>
      <w:r w:rsidRPr="001F70C2">
        <w:rPr>
          <w:rFonts w:ascii="Times New Roman" w:eastAsia="宋体" w:hAnsi="宋体"/>
        </w:rPr>
        <w:t>在发酵过程中</w:t>
      </w:r>
      <w:r w:rsidRPr="001F70C2">
        <w:rPr>
          <w:rFonts w:ascii="Times New Roman" w:eastAsia="宋体" w:hAnsi="宋体"/>
        </w:rPr>
        <w:t>,</w:t>
      </w:r>
      <w:r w:rsidRPr="001F70C2">
        <w:rPr>
          <w:rFonts w:ascii="Times New Roman" w:eastAsia="宋体" w:hAnsi="宋体"/>
        </w:rPr>
        <w:t>多个黑曲霉菌体常聚集成团形成菌球体</w:t>
      </w:r>
      <w:r w:rsidRPr="001F70C2">
        <w:rPr>
          <w:rFonts w:ascii="Times New Roman" w:eastAsia="宋体" w:hAnsi="宋体"/>
        </w:rPr>
        <w:t>,</w:t>
      </w:r>
      <w:r w:rsidRPr="001F70C2">
        <w:rPr>
          <w:rFonts w:ascii="Times New Roman" w:eastAsia="宋体" w:hAnsi="宋体"/>
        </w:rPr>
        <w:t>菌球体大小仅由菌体数量决定。黑曲霉利用糖类发酵产生柠檬酸时需要充足的氧。菌体内铵离子浓度升高时</w:t>
      </w:r>
      <w:r w:rsidRPr="001F70C2">
        <w:rPr>
          <w:rFonts w:ascii="Times New Roman" w:eastAsia="宋体" w:hAnsi="宋体"/>
        </w:rPr>
        <w:t>,</w:t>
      </w:r>
      <w:r w:rsidRPr="001F70C2">
        <w:rPr>
          <w:rFonts w:ascii="Times New Roman" w:eastAsia="宋体" w:hAnsi="宋体"/>
        </w:rPr>
        <w:t>可解除柠檬酸对其合成途径的反馈抑制。下列说法错误的是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D</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相同菌体密度下</w:t>
      </w:r>
      <w:r w:rsidRPr="001F70C2">
        <w:rPr>
          <w:rFonts w:ascii="Times New Roman" w:eastAsia="宋体" w:hAnsi="宋体"/>
        </w:rPr>
        <w:t>,</w:t>
      </w:r>
      <w:r w:rsidRPr="001F70C2">
        <w:rPr>
          <w:rFonts w:ascii="Times New Roman" w:eastAsia="宋体" w:hAnsi="宋体"/>
        </w:rPr>
        <w:t>菌球体越大柠檬酸产生速率越慢</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发酵中期添加一定量的硫酸铵可提高柠檬酸产量</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发酵过程中</w:t>
      </w:r>
      <w:r w:rsidRPr="001F70C2">
        <w:rPr>
          <w:rFonts w:ascii="Times New Roman" w:eastAsia="宋体" w:hAnsi="宋体"/>
        </w:rPr>
        <w:t>pH</w:t>
      </w:r>
      <w:r w:rsidRPr="001F70C2">
        <w:rPr>
          <w:rFonts w:ascii="Times New Roman" w:eastAsia="宋体" w:hAnsi="宋体"/>
        </w:rPr>
        <w:t>下降可抑制大部分细菌的生长</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发酵结束后</w:t>
      </w:r>
      <w:r w:rsidRPr="001F70C2">
        <w:rPr>
          <w:rFonts w:ascii="Times New Roman" w:eastAsia="宋体" w:hAnsi="宋体"/>
        </w:rPr>
        <w:t>,</w:t>
      </w:r>
      <w:r w:rsidRPr="001F70C2">
        <w:rPr>
          <w:rFonts w:ascii="Times New Roman" w:eastAsia="宋体" w:hAnsi="宋体"/>
        </w:rPr>
        <w:t>将过滤所得的固体物质进行干燥即可获得柠檬酸产品</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本题考查发酵工程</w:t>
      </w:r>
      <w:r w:rsidRPr="001F70C2">
        <w:rPr>
          <w:rFonts w:ascii="Times New Roman" w:eastAsia="宋体" w:hAnsi="宋体"/>
        </w:rPr>
        <w:t>,</w:t>
      </w:r>
      <w:r w:rsidRPr="001F70C2">
        <w:rPr>
          <w:rFonts w:ascii="Times New Roman" w:eastAsia="楷体" w:hAnsi="楷体"/>
        </w:rPr>
        <w:t>考查理解、应用与分析能力。相同菌体密度下</w:t>
      </w:r>
      <w:r w:rsidRPr="001F70C2">
        <w:rPr>
          <w:rFonts w:ascii="Times New Roman" w:eastAsia="宋体" w:hAnsi="宋体"/>
        </w:rPr>
        <w:t>,</w:t>
      </w:r>
      <w:r w:rsidRPr="001F70C2">
        <w:rPr>
          <w:rFonts w:ascii="Times New Roman" w:eastAsia="楷体" w:hAnsi="楷体"/>
        </w:rPr>
        <w:t>菌球体越大</w:t>
      </w:r>
      <w:r w:rsidRPr="001F70C2">
        <w:rPr>
          <w:rFonts w:ascii="Times New Roman" w:eastAsia="宋体" w:hAnsi="宋体"/>
        </w:rPr>
        <w:t>,</w:t>
      </w:r>
      <w:r w:rsidRPr="001F70C2">
        <w:rPr>
          <w:rFonts w:ascii="Times New Roman" w:eastAsia="楷体" w:hAnsi="楷体"/>
        </w:rPr>
        <w:t>其中的菌体得到的氧气越少</w:t>
      </w:r>
      <w:r w:rsidRPr="001F70C2">
        <w:rPr>
          <w:rFonts w:ascii="Times New Roman" w:eastAsia="宋体" w:hAnsi="宋体"/>
        </w:rPr>
        <w:t>,</w:t>
      </w:r>
      <w:r w:rsidRPr="001F70C2">
        <w:rPr>
          <w:rFonts w:ascii="Times New Roman" w:eastAsia="楷体" w:hAnsi="楷体"/>
        </w:rPr>
        <w:t>柠檬酸的产生速率越慢</w:t>
      </w:r>
      <w:r w:rsidRPr="001F70C2">
        <w:rPr>
          <w:rFonts w:ascii="Times New Roman" w:eastAsia="宋体" w:hAnsi="宋体"/>
        </w:rPr>
        <w:t>,A</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发酵中期添加一定量的硫酸铵</w:t>
      </w:r>
      <w:r w:rsidRPr="001F70C2">
        <w:rPr>
          <w:rFonts w:ascii="Times New Roman" w:eastAsia="宋体" w:hAnsi="宋体"/>
        </w:rPr>
        <w:t>,</w:t>
      </w:r>
      <w:r w:rsidRPr="001F70C2">
        <w:rPr>
          <w:rFonts w:ascii="Times New Roman" w:eastAsia="楷体" w:hAnsi="楷体"/>
        </w:rPr>
        <w:t>使菌体内铵离子浓度升高</w:t>
      </w:r>
      <w:r w:rsidRPr="001F70C2">
        <w:rPr>
          <w:rFonts w:ascii="Times New Roman" w:eastAsia="宋体" w:hAnsi="宋体"/>
        </w:rPr>
        <w:t>,</w:t>
      </w:r>
      <w:r w:rsidRPr="001F70C2">
        <w:rPr>
          <w:rFonts w:ascii="Times New Roman" w:eastAsia="楷体" w:hAnsi="楷体"/>
        </w:rPr>
        <w:t>进而解除柠檬酸对其合成途径的反馈抑制</w:t>
      </w:r>
      <w:r w:rsidRPr="001F70C2">
        <w:rPr>
          <w:rFonts w:ascii="Times New Roman" w:eastAsia="宋体" w:hAnsi="宋体"/>
        </w:rPr>
        <w:t>,</w:t>
      </w:r>
      <w:r w:rsidRPr="001F70C2">
        <w:rPr>
          <w:rFonts w:ascii="Times New Roman" w:eastAsia="楷体" w:hAnsi="楷体"/>
        </w:rPr>
        <w:t>有利于提高柠檬酸的产量</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发酵过程中</w:t>
      </w:r>
      <w:r w:rsidRPr="001F70C2">
        <w:rPr>
          <w:rFonts w:ascii="Times New Roman" w:eastAsia="宋体" w:hAnsi="宋体"/>
        </w:rPr>
        <w:t>pH</w:t>
      </w:r>
      <w:r w:rsidRPr="001F70C2">
        <w:rPr>
          <w:rFonts w:ascii="Times New Roman" w:eastAsia="楷体" w:hAnsi="楷体"/>
        </w:rPr>
        <w:t>下降使不耐酸的细菌</w:t>
      </w:r>
      <w:r w:rsidRPr="001F70C2">
        <w:rPr>
          <w:rFonts w:ascii="Times New Roman" w:eastAsia="宋体" w:hAnsi="宋体"/>
        </w:rPr>
        <w:t>(</w:t>
      </w:r>
      <w:r w:rsidRPr="001F70C2">
        <w:rPr>
          <w:rFonts w:ascii="Times New Roman" w:eastAsia="楷体" w:hAnsi="楷体"/>
        </w:rPr>
        <w:t>适合中性或弱碱性</w:t>
      </w:r>
      <w:r w:rsidRPr="001F70C2">
        <w:rPr>
          <w:rFonts w:ascii="Times New Roman" w:eastAsia="宋体" w:hAnsi="宋体"/>
        </w:rPr>
        <w:t>)</w:t>
      </w:r>
      <w:r w:rsidRPr="001F70C2">
        <w:rPr>
          <w:rFonts w:ascii="Times New Roman" w:eastAsia="楷体" w:hAnsi="楷体"/>
        </w:rPr>
        <w:t>难以生存</w:t>
      </w:r>
      <w:r w:rsidRPr="001F70C2">
        <w:rPr>
          <w:rFonts w:ascii="Times New Roman" w:eastAsia="宋体" w:hAnsi="宋体"/>
        </w:rPr>
        <w:t>,</w:t>
      </w:r>
      <w:r w:rsidRPr="001F70C2">
        <w:rPr>
          <w:rFonts w:ascii="Times New Roman" w:eastAsia="楷体" w:hAnsi="楷体"/>
        </w:rPr>
        <w:t>可抑制大部分细菌的生长</w:t>
      </w:r>
      <w:r w:rsidRPr="001F70C2">
        <w:rPr>
          <w:rFonts w:ascii="Times New Roman" w:eastAsia="宋体" w:hAnsi="宋体"/>
        </w:rPr>
        <w:t>,C</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柠檬酸属于代谢物</w:t>
      </w:r>
      <w:r w:rsidRPr="001F70C2">
        <w:rPr>
          <w:rFonts w:ascii="Times New Roman" w:eastAsia="宋体" w:hAnsi="宋体"/>
        </w:rPr>
        <w:t>,</w:t>
      </w:r>
      <w:r w:rsidRPr="001F70C2">
        <w:rPr>
          <w:rFonts w:ascii="Times New Roman" w:eastAsia="楷体" w:hAnsi="楷体"/>
        </w:rPr>
        <w:t>不能用过滤法获取</w:t>
      </w:r>
      <w:r w:rsidRPr="001F70C2">
        <w:rPr>
          <w:rFonts w:ascii="Times New Roman" w:eastAsia="宋体" w:hAnsi="宋体"/>
        </w:rPr>
        <w:t>,D</w:t>
      </w:r>
      <w:r w:rsidRPr="001F70C2">
        <w:rPr>
          <w:rFonts w:ascii="Times New Roman" w:eastAsia="楷体" w:hAnsi="楷体"/>
        </w:rPr>
        <w:t>项错误。</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990720" cy="990720"/>
            <wp:effectExtent l="0" t="0" r="0" b="0"/>
            <wp:docPr id="57" name="24CSDS05.eps" descr="id:2147484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990720" cy="99072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15</w:t>
      </w:r>
      <w:r w:rsidRPr="001F70C2">
        <w:rPr>
          <w:rFonts w:ascii="Times New Roman" w:eastAsia="宋体" w:hAnsi="Times New Roman" w:cs="Times New Roman"/>
        </w:rPr>
        <w:t>.</w:t>
      </w:r>
      <w:r w:rsidRPr="001F70C2">
        <w:rPr>
          <w:rFonts w:ascii="Times New Roman" w:eastAsia="宋体" w:hAnsi="宋体"/>
        </w:rPr>
        <w:t>酵母菌在合成色氨酸时需要</w:t>
      </w:r>
      <w:r w:rsidRPr="001F70C2">
        <w:rPr>
          <w:rFonts w:ascii="Times New Roman" w:eastAsia="宋体" w:hAnsi="宋体"/>
        </w:rPr>
        <w:t>3</w:t>
      </w:r>
      <w:r w:rsidRPr="001F70C2">
        <w:rPr>
          <w:rFonts w:ascii="Times New Roman" w:eastAsia="宋体" w:hAnsi="宋体"/>
        </w:rPr>
        <w:t>种酶</w:t>
      </w:r>
      <w:r w:rsidRPr="001F70C2">
        <w:rPr>
          <w:rFonts w:ascii="Times New Roman" w:eastAsia="宋体" w:hAnsi="宋体"/>
        </w:rPr>
        <w:t>X</w:t>
      </w:r>
      <w:r w:rsidRPr="001F70C2">
        <w:rPr>
          <w:rFonts w:ascii="Times New Roman" w:eastAsia="宋体" w:hAnsi="宋体"/>
        </w:rPr>
        <w:t>、</w:t>
      </w:r>
      <w:r w:rsidRPr="001F70C2">
        <w:rPr>
          <w:rFonts w:ascii="Times New Roman" w:eastAsia="宋体" w:hAnsi="宋体"/>
        </w:rPr>
        <w:t>Y</w:t>
      </w:r>
      <w:r w:rsidRPr="001F70C2">
        <w:rPr>
          <w:rFonts w:ascii="Times New Roman" w:eastAsia="宋体" w:hAnsi="宋体"/>
        </w:rPr>
        <w:t>和</w:t>
      </w:r>
      <w:r w:rsidRPr="001F70C2">
        <w:rPr>
          <w:rFonts w:ascii="Times New Roman" w:eastAsia="宋体" w:hAnsi="宋体"/>
        </w:rPr>
        <w:t>Z,</w:t>
      </w:r>
      <w:r w:rsidRPr="001F70C2">
        <w:rPr>
          <w:rFonts w:ascii="Times New Roman" w:eastAsia="宋体" w:hAnsi="宋体"/>
          <w:i/>
        </w:rPr>
        <w:t>trp</w:t>
      </w:r>
      <w:r w:rsidRPr="001F70C2">
        <w:rPr>
          <w:rFonts w:ascii="Times New Roman" w:eastAsia="宋体" w:hAnsi="宋体"/>
        </w:rPr>
        <w:t>X</w:t>
      </w:r>
      <w:r w:rsidRPr="001F70C2">
        <w:rPr>
          <w:rFonts w:ascii="Times New Roman" w:eastAsia="宋体" w:hAnsi="宋体"/>
        </w:rPr>
        <w:t>、</w:t>
      </w:r>
      <w:r w:rsidRPr="001F70C2">
        <w:rPr>
          <w:rFonts w:ascii="Times New Roman" w:eastAsia="宋体" w:hAnsi="宋体"/>
          <w:i/>
        </w:rPr>
        <w:t>trp</w:t>
      </w:r>
      <w:r w:rsidRPr="001F70C2">
        <w:rPr>
          <w:rFonts w:ascii="Times New Roman" w:eastAsia="宋体" w:hAnsi="宋体"/>
        </w:rPr>
        <w:t>Y</w:t>
      </w:r>
      <w:r w:rsidRPr="001F70C2">
        <w:rPr>
          <w:rFonts w:ascii="Times New Roman" w:eastAsia="宋体" w:hAnsi="宋体"/>
        </w:rPr>
        <w:t>和</w:t>
      </w:r>
      <w:r w:rsidRPr="001F70C2">
        <w:rPr>
          <w:rFonts w:ascii="Times New Roman" w:eastAsia="宋体" w:hAnsi="宋体"/>
          <w:i/>
        </w:rPr>
        <w:t>trp</w:t>
      </w:r>
      <w:r w:rsidRPr="001F70C2">
        <w:rPr>
          <w:rFonts w:ascii="Times New Roman" w:eastAsia="宋体" w:hAnsi="宋体"/>
        </w:rPr>
        <w:t>Z</w:t>
      </w:r>
      <w:r w:rsidRPr="001F70C2">
        <w:rPr>
          <w:rFonts w:ascii="Times New Roman" w:eastAsia="宋体" w:hAnsi="宋体"/>
        </w:rPr>
        <w:t>分别为相应酶的编码基因突变的色氨酸依赖型突变体。已知</w:t>
      </w:r>
      <w:r w:rsidRPr="001F70C2">
        <w:rPr>
          <w:rFonts w:ascii="Times New Roman" w:eastAsia="宋体" w:hAnsi="宋体"/>
        </w:rPr>
        <w:t>3</w:t>
      </w:r>
      <w:r w:rsidRPr="001F70C2">
        <w:rPr>
          <w:rFonts w:ascii="Times New Roman" w:eastAsia="宋体" w:hAnsi="宋体"/>
        </w:rPr>
        <w:t>种酶均不能进出细胞</w:t>
      </w:r>
      <w:r w:rsidRPr="001F70C2">
        <w:rPr>
          <w:rFonts w:ascii="Times New Roman" w:eastAsia="宋体" w:hAnsi="宋体"/>
        </w:rPr>
        <w:t>,</w:t>
      </w:r>
      <w:r w:rsidRPr="001F70C2">
        <w:rPr>
          <w:rFonts w:ascii="Times New Roman" w:eastAsia="宋体" w:hAnsi="宋体"/>
        </w:rPr>
        <w:t>而色氨酸合成途径的中间产物积累到一定程度时可分泌到胞外。将这</w:t>
      </w:r>
      <w:r w:rsidRPr="001F70C2">
        <w:rPr>
          <w:rFonts w:ascii="Times New Roman" w:eastAsia="宋体" w:hAnsi="宋体"/>
        </w:rPr>
        <w:t>3</w:t>
      </w:r>
      <w:r w:rsidRPr="001F70C2">
        <w:rPr>
          <w:rFonts w:ascii="Times New Roman" w:eastAsia="宋体" w:hAnsi="宋体"/>
        </w:rPr>
        <w:t>种突变体均匀划线接种到含有少量色氨酸的培养基上</w:t>
      </w:r>
      <w:r w:rsidRPr="001F70C2">
        <w:rPr>
          <w:rFonts w:ascii="Times New Roman" w:eastAsia="宋体" w:hAnsi="宋体"/>
        </w:rPr>
        <w:t>,</w:t>
      </w:r>
      <w:r w:rsidRPr="001F70C2">
        <w:rPr>
          <w:rFonts w:ascii="Times New Roman" w:eastAsia="宋体" w:hAnsi="宋体"/>
        </w:rPr>
        <w:t>生长情况如图。据图分析</w:t>
      </w:r>
      <w:r w:rsidRPr="001F70C2">
        <w:rPr>
          <w:rFonts w:ascii="Times New Roman" w:eastAsia="宋体" w:hAnsi="宋体"/>
        </w:rPr>
        <w:t>,3</w:t>
      </w:r>
      <w:r w:rsidRPr="001F70C2">
        <w:rPr>
          <w:rFonts w:ascii="Times New Roman" w:eastAsia="宋体" w:hAnsi="宋体"/>
        </w:rPr>
        <w:t>种酶在该合成途径中的作用顺序为</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A</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X</w:t>
      </w:r>
      <w:r w:rsidRPr="001F70C2">
        <w:rPr>
          <w:rFonts w:ascii="Times New Roman" w:eastAsia="宋体" w:hAnsi="Times New Roman" w:cs="Times New Roman"/>
        </w:rPr>
        <w:t>→</w:t>
      </w:r>
      <w:r w:rsidRPr="001F70C2">
        <w:rPr>
          <w:rFonts w:ascii="Times New Roman" w:eastAsia="宋体" w:hAnsi="宋体"/>
        </w:rPr>
        <w:t>Y</w:t>
      </w:r>
      <w:r w:rsidRPr="001F70C2">
        <w:rPr>
          <w:rFonts w:ascii="Times New Roman" w:eastAsia="宋体" w:hAnsi="Times New Roman" w:cs="Times New Roman"/>
        </w:rPr>
        <w:t>→</w:t>
      </w:r>
      <w:r w:rsidRPr="001F70C2">
        <w:rPr>
          <w:rFonts w:ascii="Times New Roman" w:eastAsia="宋体" w:hAnsi="宋体"/>
        </w:rPr>
        <w:t>Z</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Z</w:t>
      </w:r>
      <w:r w:rsidRPr="001F70C2">
        <w:rPr>
          <w:rFonts w:ascii="Times New Roman" w:eastAsia="宋体" w:hAnsi="Times New Roman" w:cs="Times New Roman"/>
        </w:rPr>
        <w:t>→</w:t>
      </w:r>
      <w:r w:rsidRPr="001F70C2">
        <w:rPr>
          <w:rFonts w:ascii="Times New Roman" w:eastAsia="宋体" w:hAnsi="宋体"/>
        </w:rPr>
        <w:t>Y</w:t>
      </w:r>
      <w:r w:rsidRPr="001F70C2">
        <w:rPr>
          <w:rFonts w:ascii="Times New Roman" w:eastAsia="宋体" w:hAnsi="Times New Roman" w:cs="Times New Roman"/>
        </w:rPr>
        <w:t>→</w:t>
      </w:r>
      <w:r w:rsidRPr="001F70C2">
        <w:rPr>
          <w:rFonts w:ascii="Times New Roman" w:eastAsia="宋体" w:hAnsi="宋体"/>
        </w:rPr>
        <w:t>X</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Y</w:t>
      </w:r>
      <w:r w:rsidRPr="001F70C2">
        <w:rPr>
          <w:rFonts w:ascii="Times New Roman" w:eastAsia="宋体" w:hAnsi="Times New Roman" w:cs="Times New Roman"/>
        </w:rPr>
        <w:t>→</w:t>
      </w:r>
      <w:r w:rsidRPr="001F70C2">
        <w:rPr>
          <w:rFonts w:ascii="Times New Roman" w:eastAsia="宋体" w:hAnsi="宋体"/>
        </w:rPr>
        <w:t>X</w:t>
      </w:r>
      <w:r w:rsidRPr="001F70C2">
        <w:rPr>
          <w:rFonts w:ascii="Times New Roman" w:eastAsia="宋体" w:hAnsi="Times New Roman" w:cs="Times New Roman"/>
        </w:rPr>
        <w:t>→</w:t>
      </w:r>
      <w:r w:rsidRPr="001F70C2">
        <w:rPr>
          <w:rFonts w:ascii="Times New Roman" w:eastAsia="宋体" w:hAnsi="宋体"/>
        </w:rPr>
        <w:t>Z</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Z</w:t>
      </w:r>
      <w:r w:rsidRPr="001F70C2">
        <w:rPr>
          <w:rFonts w:ascii="Times New Roman" w:eastAsia="宋体" w:hAnsi="Times New Roman" w:cs="Times New Roman"/>
        </w:rPr>
        <w:t>→</w:t>
      </w:r>
      <w:r w:rsidRPr="001F70C2">
        <w:rPr>
          <w:rFonts w:ascii="Times New Roman" w:eastAsia="宋体" w:hAnsi="宋体"/>
        </w:rPr>
        <w:t>X</w:t>
      </w:r>
      <w:r w:rsidRPr="001F70C2">
        <w:rPr>
          <w:rFonts w:ascii="Times New Roman" w:eastAsia="宋体" w:hAnsi="Times New Roman" w:cs="Times New Roman"/>
        </w:rPr>
        <w:t>→</w:t>
      </w:r>
      <w:r w:rsidRPr="001F70C2">
        <w:rPr>
          <w:rFonts w:ascii="Times New Roman" w:eastAsia="宋体" w:hAnsi="宋体"/>
        </w:rPr>
        <w:t>Y</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本题考查微生物的培养</w:t>
      </w:r>
      <w:r w:rsidRPr="001F70C2">
        <w:rPr>
          <w:rFonts w:ascii="Times New Roman" w:eastAsia="宋体" w:hAnsi="宋体"/>
        </w:rPr>
        <w:t>,</w:t>
      </w:r>
      <w:r w:rsidRPr="001F70C2">
        <w:rPr>
          <w:rFonts w:ascii="Times New Roman" w:eastAsia="楷体" w:hAnsi="楷体"/>
        </w:rPr>
        <w:t>考查逻辑推理等思维能力。可用图解法破解。先列出代谢过程</w:t>
      </w:r>
      <w:r w:rsidRPr="001F70C2">
        <w:rPr>
          <w:rFonts w:ascii="Times New Roman" w:eastAsia="宋体" w:hAnsi="宋体"/>
        </w:rPr>
        <w:t>:</w:t>
      </w:r>
      <w:r w:rsidRPr="001F70C2">
        <w:rPr>
          <w:rFonts w:ascii="Times New Roman" w:eastAsia="楷体" w:hAnsi="楷体"/>
        </w:rPr>
        <w:t>前体物</w:t>
      </w:r>
      <w:r w:rsidRPr="001F70C2">
        <w:rPr>
          <w:rFonts w:ascii="Times New Roman" w:eastAsia="宋体" w:hAnsi="宋体"/>
          <w:noProof/>
        </w:rPr>
        <w:drawing>
          <wp:inline distT="0" distB="0" distL="0" distR="0">
            <wp:extent cx="295560" cy="25164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295560" cy="251640"/>
                    </a:xfrm>
                    <a:prstGeom prst="rect">
                      <a:avLst/>
                    </a:prstGeom>
                  </pic:spPr>
                </pic:pic>
              </a:graphicData>
            </a:graphic>
          </wp:inline>
        </w:drawing>
      </w:r>
      <w:r w:rsidRPr="001F70C2">
        <w:rPr>
          <w:rFonts w:ascii="Times New Roman" w:eastAsia="楷体" w:hAnsi="楷体"/>
        </w:rPr>
        <w:t>中间产物</w:t>
      </w:r>
      <w:r w:rsidRPr="001F70C2">
        <w:rPr>
          <w:rFonts w:ascii="Times New Roman" w:eastAsia="宋体" w:hAnsi="宋体"/>
        </w:rPr>
        <w:t>A</w:t>
      </w:r>
      <w:r w:rsidRPr="001F70C2">
        <w:rPr>
          <w:rFonts w:ascii="Times New Roman" w:eastAsia="宋体" w:hAnsi="宋体"/>
          <w:noProof/>
        </w:rPr>
        <w:drawing>
          <wp:inline distT="0" distB="0" distL="0" distR="0">
            <wp:extent cx="295560" cy="25164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95560" cy="251640"/>
                    </a:xfrm>
                    <a:prstGeom prst="rect">
                      <a:avLst/>
                    </a:prstGeom>
                  </pic:spPr>
                </pic:pic>
              </a:graphicData>
            </a:graphic>
          </wp:inline>
        </w:drawing>
      </w:r>
      <w:r w:rsidRPr="001F70C2">
        <w:rPr>
          <w:rFonts w:ascii="Times New Roman" w:eastAsia="楷体" w:hAnsi="楷体"/>
        </w:rPr>
        <w:t>中间产物</w:t>
      </w:r>
      <w:r w:rsidRPr="001F70C2">
        <w:rPr>
          <w:rFonts w:ascii="Times New Roman" w:eastAsia="宋体" w:hAnsi="宋体"/>
        </w:rPr>
        <w:t>B</w:t>
      </w:r>
      <w:r w:rsidRPr="001F70C2">
        <w:rPr>
          <w:rFonts w:ascii="Times New Roman" w:eastAsia="宋体" w:hAnsi="宋体"/>
          <w:noProof/>
        </w:rPr>
        <w:drawing>
          <wp:inline distT="0" distB="0" distL="0" distR="0">
            <wp:extent cx="295560" cy="25164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295560" cy="251640"/>
                    </a:xfrm>
                    <a:prstGeom prst="rect">
                      <a:avLst/>
                    </a:prstGeom>
                  </pic:spPr>
                </pic:pic>
              </a:graphicData>
            </a:graphic>
          </wp:inline>
        </w:drawing>
      </w:r>
      <w:r w:rsidRPr="001F70C2">
        <w:rPr>
          <w:rFonts w:ascii="Times New Roman" w:eastAsia="楷体" w:hAnsi="楷体"/>
        </w:rPr>
        <w:t>色氨酸</w:t>
      </w:r>
      <w:r w:rsidRPr="001F70C2">
        <w:rPr>
          <w:rFonts w:ascii="Times New Roman" w:eastAsia="宋体" w:hAnsi="宋体"/>
        </w:rPr>
        <w:t>,1</w:t>
      </w:r>
      <w:r w:rsidRPr="001F70C2">
        <w:rPr>
          <w:rFonts w:ascii="Times New Roman" w:eastAsia="楷体" w:hAnsi="楷体"/>
        </w:rPr>
        <w:t>、</w:t>
      </w:r>
      <w:r w:rsidRPr="001F70C2">
        <w:rPr>
          <w:rFonts w:ascii="Times New Roman" w:eastAsia="宋体" w:hAnsi="宋体"/>
        </w:rPr>
        <w:t>2</w:t>
      </w:r>
      <w:r w:rsidRPr="001F70C2">
        <w:rPr>
          <w:rFonts w:ascii="Times New Roman" w:eastAsia="楷体" w:hAnsi="楷体"/>
        </w:rPr>
        <w:t>、</w:t>
      </w:r>
      <w:r w:rsidRPr="001F70C2">
        <w:rPr>
          <w:rFonts w:ascii="Times New Roman" w:eastAsia="宋体" w:hAnsi="宋体"/>
        </w:rPr>
        <w:t>3</w:t>
      </w:r>
      <w:r w:rsidRPr="001F70C2">
        <w:rPr>
          <w:rFonts w:ascii="Times New Roman" w:eastAsia="楷体" w:hAnsi="楷体"/>
        </w:rPr>
        <w:t>代表相关基因表达的酶及作用顺序。若菌体为</w:t>
      </w:r>
      <w:r w:rsidRPr="001F70C2">
        <w:rPr>
          <w:rFonts w:ascii="Times New Roman" w:eastAsia="宋体" w:hAnsi="宋体"/>
        </w:rPr>
        <w:t>3</w:t>
      </w:r>
      <w:r w:rsidRPr="001F70C2">
        <w:rPr>
          <w:rFonts w:ascii="Times New Roman" w:eastAsia="楷体" w:hAnsi="楷体"/>
        </w:rPr>
        <w:t>突变</w:t>
      </w:r>
      <w:r w:rsidRPr="001F70C2">
        <w:rPr>
          <w:rFonts w:ascii="Times New Roman" w:eastAsia="宋体" w:hAnsi="宋体"/>
        </w:rPr>
        <w:t>,</w:t>
      </w:r>
      <w:r w:rsidRPr="001F70C2">
        <w:rPr>
          <w:rFonts w:ascii="Times New Roman" w:eastAsia="楷体" w:hAnsi="楷体"/>
        </w:rPr>
        <w:t>则可以合成</w:t>
      </w:r>
      <w:r w:rsidRPr="001F70C2">
        <w:rPr>
          <w:rFonts w:ascii="Times New Roman" w:eastAsia="宋体" w:hAnsi="宋体"/>
        </w:rPr>
        <w:t>1</w:t>
      </w:r>
      <w:r w:rsidRPr="001F70C2">
        <w:rPr>
          <w:rFonts w:ascii="Times New Roman" w:eastAsia="楷体" w:hAnsi="楷体"/>
        </w:rPr>
        <w:t>、</w:t>
      </w:r>
      <w:r w:rsidRPr="001F70C2">
        <w:rPr>
          <w:rFonts w:ascii="Times New Roman" w:eastAsia="宋体" w:hAnsi="宋体"/>
        </w:rPr>
        <w:t>2,2</w:t>
      </w:r>
      <w:r w:rsidRPr="001F70C2">
        <w:rPr>
          <w:rFonts w:ascii="Times New Roman" w:eastAsia="楷体" w:hAnsi="楷体"/>
        </w:rPr>
        <w:t>突变则可合成</w:t>
      </w:r>
      <w:r w:rsidRPr="001F70C2">
        <w:rPr>
          <w:rFonts w:ascii="Times New Roman" w:eastAsia="宋体" w:hAnsi="宋体"/>
        </w:rPr>
        <w:t>1</w:t>
      </w:r>
      <w:r w:rsidRPr="001F70C2">
        <w:rPr>
          <w:rFonts w:ascii="Times New Roman" w:eastAsia="楷体" w:hAnsi="楷体"/>
        </w:rPr>
        <w:t>、</w:t>
      </w:r>
      <w:r w:rsidRPr="001F70C2">
        <w:rPr>
          <w:rFonts w:ascii="Times New Roman" w:eastAsia="宋体" w:hAnsi="宋体"/>
        </w:rPr>
        <w:t>3,1</w:t>
      </w:r>
      <w:r w:rsidRPr="001F70C2">
        <w:rPr>
          <w:rFonts w:ascii="Times New Roman" w:eastAsia="楷体" w:hAnsi="楷体"/>
        </w:rPr>
        <w:t>突变可以合成</w:t>
      </w:r>
      <w:r w:rsidRPr="001F70C2">
        <w:rPr>
          <w:rFonts w:ascii="Times New Roman" w:eastAsia="宋体" w:hAnsi="宋体"/>
        </w:rPr>
        <w:t>2</w:t>
      </w:r>
      <w:r w:rsidRPr="001F70C2">
        <w:rPr>
          <w:rFonts w:ascii="Times New Roman" w:eastAsia="楷体" w:hAnsi="楷体"/>
        </w:rPr>
        <w:t>、</w:t>
      </w:r>
      <w:r w:rsidRPr="001F70C2">
        <w:rPr>
          <w:rFonts w:ascii="Times New Roman" w:eastAsia="宋体" w:hAnsi="宋体"/>
        </w:rPr>
        <w:t>3</w:t>
      </w:r>
      <w:r w:rsidRPr="001F70C2">
        <w:rPr>
          <w:rFonts w:ascii="Times New Roman" w:eastAsia="楷体" w:hAnsi="楷体"/>
        </w:rPr>
        <w:t>。突变体</w:t>
      </w:r>
      <w:r w:rsidRPr="001F70C2">
        <w:rPr>
          <w:rFonts w:ascii="Times New Roman" w:eastAsia="宋体" w:hAnsi="宋体"/>
        </w:rPr>
        <w:t>3</w:t>
      </w:r>
      <w:r w:rsidRPr="001F70C2">
        <w:rPr>
          <w:rFonts w:ascii="Times New Roman" w:eastAsia="楷体" w:hAnsi="楷体"/>
        </w:rPr>
        <w:t>可以为培养基提供中间产物</w:t>
      </w:r>
      <w:r w:rsidRPr="001F70C2">
        <w:rPr>
          <w:rFonts w:ascii="Times New Roman" w:eastAsia="宋体" w:hAnsi="宋体"/>
        </w:rPr>
        <w:t>A</w:t>
      </w:r>
      <w:r w:rsidRPr="001F70C2">
        <w:rPr>
          <w:rFonts w:ascii="Times New Roman" w:eastAsia="楷体" w:hAnsi="楷体"/>
        </w:rPr>
        <w:t>、</w:t>
      </w:r>
      <w:r w:rsidRPr="001F70C2">
        <w:rPr>
          <w:rFonts w:ascii="Times New Roman" w:eastAsia="宋体" w:hAnsi="宋体"/>
        </w:rPr>
        <w:t>B,</w:t>
      </w:r>
      <w:r w:rsidRPr="001F70C2">
        <w:rPr>
          <w:rFonts w:ascii="Times New Roman" w:eastAsia="楷体" w:hAnsi="楷体"/>
        </w:rPr>
        <w:t>供突变体</w:t>
      </w:r>
      <w:r w:rsidRPr="001F70C2">
        <w:rPr>
          <w:rFonts w:ascii="Times New Roman" w:eastAsia="宋体" w:hAnsi="宋体"/>
        </w:rPr>
        <w:t>1</w:t>
      </w:r>
      <w:r w:rsidRPr="001F70C2">
        <w:rPr>
          <w:rFonts w:ascii="Times New Roman" w:eastAsia="楷体" w:hAnsi="楷体"/>
        </w:rPr>
        <w:t>、</w:t>
      </w:r>
      <w:r w:rsidRPr="001F70C2">
        <w:rPr>
          <w:rFonts w:ascii="Times New Roman" w:eastAsia="宋体" w:hAnsi="宋体"/>
        </w:rPr>
        <w:t>2</w:t>
      </w:r>
      <w:r w:rsidRPr="001F70C2">
        <w:rPr>
          <w:rFonts w:ascii="Times New Roman" w:eastAsia="楷体" w:hAnsi="楷体"/>
        </w:rPr>
        <w:t>利用合成色氨酸</w:t>
      </w:r>
      <w:r w:rsidRPr="001F70C2">
        <w:rPr>
          <w:rFonts w:ascii="Times New Roman" w:eastAsia="宋体" w:hAnsi="宋体"/>
        </w:rPr>
        <w:t>,</w:t>
      </w:r>
      <w:r w:rsidRPr="001F70C2">
        <w:rPr>
          <w:rFonts w:ascii="Times New Roman" w:eastAsia="楷体" w:hAnsi="楷体"/>
        </w:rPr>
        <w:t>突变体</w:t>
      </w:r>
      <w:r w:rsidRPr="001F70C2">
        <w:rPr>
          <w:rFonts w:ascii="Times New Roman" w:eastAsia="宋体" w:hAnsi="宋体"/>
        </w:rPr>
        <w:t>1</w:t>
      </w:r>
      <w:r w:rsidRPr="001F70C2">
        <w:rPr>
          <w:rFonts w:ascii="Times New Roman" w:eastAsia="楷体" w:hAnsi="楷体"/>
        </w:rPr>
        <w:t>可利用</w:t>
      </w:r>
      <w:r w:rsidRPr="001F70C2">
        <w:rPr>
          <w:rFonts w:ascii="Times New Roman" w:eastAsia="宋体" w:hAnsi="宋体"/>
        </w:rPr>
        <w:t>A</w:t>
      </w:r>
      <w:r w:rsidRPr="001F70C2">
        <w:rPr>
          <w:rFonts w:ascii="Times New Roman" w:eastAsia="楷体" w:hAnsi="楷体"/>
        </w:rPr>
        <w:t>合成色氨酸</w:t>
      </w:r>
      <w:r w:rsidRPr="001F70C2">
        <w:rPr>
          <w:rFonts w:ascii="Times New Roman" w:eastAsia="宋体" w:hAnsi="宋体"/>
        </w:rPr>
        <w:t>,</w:t>
      </w:r>
      <w:r w:rsidRPr="001F70C2">
        <w:rPr>
          <w:rFonts w:ascii="Times New Roman" w:eastAsia="楷体" w:hAnsi="楷体"/>
        </w:rPr>
        <w:t>突变体</w:t>
      </w:r>
      <w:r w:rsidRPr="001F70C2">
        <w:rPr>
          <w:rFonts w:ascii="Times New Roman" w:eastAsia="宋体" w:hAnsi="宋体"/>
        </w:rPr>
        <w:t>2</w:t>
      </w:r>
      <w:r w:rsidRPr="001F70C2">
        <w:rPr>
          <w:rFonts w:ascii="Times New Roman" w:eastAsia="楷体" w:hAnsi="楷体"/>
        </w:rPr>
        <w:t>可利用</w:t>
      </w:r>
      <w:r w:rsidRPr="001F70C2">
        <w:rPr>
          <w:rFonts w:ascii="Times New Roman" w:eastAsia="宋体" w:hAnsi="宋体"/>
        </w:rPr>
        <w:t>B</w:t>
      </w:r>
      <w:r w:rsidRPr="001F70C2">
        <w:rPr>
          <w:rFonts w:ascii="Times New Roman" w:eastAsia="楷体" w:hAnsi="楷体"/>
        </w:rPr>
        <w:t>合成色氨酸</w:t>
      </w:r>
      <w:r w:rsidRPr="001F70C2">
        <w:rPr>
          <w:rFonts w:ascii="Times New Roman" w:eastAsia="宋体" w:hAnsi="宋体"/>
        </w:rPr>
        <w:t>,</w:t>
      </w:r>
      <w:r w:rsidRPr="001F70C2">
        <w:rPr>
          <w:rFonts w:ascii="Times New Roman" w:eastAsia="楷体" w:hAnsi="楷体"/>
        </w:rPr>
        <w:t>两者竞争</w:t>
      </w:r>
      <w:r w:rsidRPr="001F70C2">
        <w:rPr>
          <w:rFonts w:ascii="Times New Roman" w:eastAsia="宋体" w:hAnsi="宋体"/>
        </w:rPr>
        <w:t>B,</w:t>
      </w:r>
      <w:r w:rsidRPr="001F70C2">
        <w:rPr>
          <w:rFonts w:ascii="Times New Roman" w:eastAsia="楷体" w:hAnsi="楷体"/>
        </w:rPr>
        <w:t>其结果为各突变体得到的色氨酸的量不同</w:t>
      </w:r>
      <w:r w:rsidRPr="001F70C2">
        <w:rPr>
          <w:rFonts w:ascii="Times New Roman" w:eastAsia="宋体" w:hAnsi="宋体"/>
        </w:rPr>
        <w:t>,</w:t>
      </w:r>
      <w:r w:rsidRPr="001F70C2">
        <w:rPr>
          <w:rFonts w:ascii="Times New Roman" w:eastAsia="楷体" w:hAnsi="楷体"/>
        </w:rPr>
        <w:t>其中突变体</w:t>
      </w:r>
      <w:r w:rsidRPr="001F70C2">
        <w:rPr>
          <w:rFonts w:ascii="Times New Roman" w:eastAsia="宋体" w:hAnsi="宋体"/>
        </w:rPr>
        <w:t>3&gt;1&gt;2,</w:t>
      </w:r>
      <w:r w:rsidRPr="001F70C2">
        <w:rPr>
          <w:rFonts w:ascii="Times New Roman" w:eastAsia="楷体" w:hAnsi="楷体"/>
        </w:rPr>
        <w:t>反映到菌落生长情况</w:t>
      </w:r>
      <w:r w:rsidRPr="001F70C2">
        <w:rPr>
          <w:rFonts w:ascii="Times New Roman" w:eastAsia="宋体" w:hAnsi="宋体"/>
        </w:rPr>
        <w:t>,</w:t>
      </w:r>
      <w:r w:rsidRPr="001F70C2">
        <w:rPr>
          <w:rFonts w:ascii="Times New Roman" w:eastAsia="楷体" w:hAnsi="楷体"/>
        </w:rPr>
        <w:t>突变体</w:t>
      </w:r>
      <w:r w:rsidRPr="001F70C2">
        <w:rPr>
          <w:rFonts w:ascii="Times New Roman" w:eastAsia="宋体" w:hAnsi="宋体"/>
        </w:rPr>
        <w:t>3</w:t>
      </w:r>
      <w:r w:rsidRPr="001F70C2">
        <w:rPr>
          <w:rFonts w:ascii="Times New Roman" w:eastAsia="楷体" w:hAnsi="楷体"/>
        </w:rPr>
        <w:t>优于</w:t>
      </w:r>
      <w:r w:rsidRPr="001F70C2">
        <w:rPr>
          <w:rFonts w:ascii="Times New Roman" w:eastAsia="宋体" w:hAnsi="宋体"/>
        </w:rPr>
        <w:t>1,1</w:t>
      </w:r>
      <w:r w:rsidRPr="001F70C2">
        <w:rPr>
          <w:rFonts w:ascii="Times New Roman" w:eastAsia="楷体" w:hAnsi="楷体"/>
        </w:rPr>
        <w:t>优于</w:t>
      </w:r>
      <w:r w:rsidRPr="001F70C2">
        <w:rPr>
          <w:rFonts w:ascii="Times New Roman" w:eastAsia="宋体" w:hAnsi="宋体"/>
        </w:rPr>
        <w:t>2,</w:t>
      </w:r>
      <w:r w:rsidRPr="001F70C2">
        <w:rPr>
          <w:rFonts w:ascii="Times New Roman" w:eastAsia="楷体" w:hAnsi="楷体"/>
        </w:rPr>
        <w:t>故</w:t>
      </w:r>
      <w:r w:rsidRPr="001F70C2">
        <w:rPr>
          <w:rFonts w:ascii="Times New Roman" w:eastAsia="宋体" w:hAnsi="宋体"/>
        </w:rPr>
        <w:t>A</w:t>
      </w:r>
      <w:r w:rsidRPr="001F70C2">
        <w:rPr>
          <w:rFonts w:ascii="Times New Roman" w:eastAsia="楷体" w:hAnsi="楷体"/>
        </w:rPr>
        <w:t>项符合题意。</w:t>
      </w:r>
    </w:p>
    <w:p w:rsidR="00C73146" w:rsidRPr="001F70C2" w:rsidRDefault="00C73146" w:rsidP="00C73146">
      <w:pPr>
        <w:tabs>
          <w:tab w:val="left" w:pos="1871"/>
          <w:tab w:val="left" w:pos="3407"/>
          <w:tab w:val="left" w:pos="4949"/>
          <w:tab w:val="left" w:pos="6599"/>
        </w:tabs>
        <w:rPr>
          <w:rFonts w:ascii="Times New Roman" w:eastAsia="宋体" w:hAnsi="宋体"/>
        </w:rPr>
      </w:pP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rPr>
        <w:t>二、选择题</w:t>
      </w:r>
      <w:r w:rsidRPr="001F70C2">
        <w:rPr>
          <w:rFonts w:ascii="Times New Roman" w:eastAsia="宋体" w:hAnsi="宋体"/>
        </w:rPr>
        <w:t>:</w:t>
      </w:r>
      <w:r w:rsidRPr="001F70C2">
        <w:rPr>
          <w:rFonts w:ascii="Arial" w:eastAsia="黑体" w:hAnsi="黑体"/>
        </w:rPr>
        <w:t>本题共</w:t>
      </w:r>
      <w:r w:rsidRPr="001F70C2">
        <w:rPr>
          <w:rFonts w:ascii="Times New Roman" w:eastAsia="宋体" w:hAnsi="宋体"/>
        </w:rPr>
        <w:t>5</w:t>
      </w:r>
      <w:r w:rsidRPr="001F70C2">
        <w:rPr>
          <w:rFonts w:ascii="Arial" w:eastAsia="黑体" w:hAnsi="黑体"/>
        </w:rPr>
        <w:t>小题</w:t>
      </w:r>
      <w:r w:rsidRPr="001F70C2">
        <w:rPr>
          <w:rFonts w:ascii="Times New Roman" w:eastAsia="宋体" w:hAnsi="宋体"/>
        </w:rPr>
        <w:t>,</w:t>
      </w:r>
      <w:r w:rsidRPr="001F70C2">
        <w:rPr>
          <w:rFonts w:ascii="Arial" w:eastAsia="黑体" w:hAnsi="黑体"/>
        </w:rPr>
        <w:t>每小题</w:t>
      </w:r>
      <w:r w:rsidRPr="001F70C2">
        <w:rPr>
          <w:rFonts w:ascii="Times New Roman" w:eastAsia="宋体" w:hAnsi="宋体"/>
        </w:rPr>
        <w:t>3</w:t>
      </w:r>
      <w:r w:rsidRPr="001F70C2">
        <w:rPr>
          <w:rFonts w:ascii="Arial" w:eastAsia="黑体" w:hAnsi="黑体"/>
        </w:rPr>
        <w:t>分</w:t>
      </w:r>
      <w:r w:rsidRPr="001F70C2">
        <w:rPr>
          <w:rFonts w:ascii="Times New Roman" w:eastAsia="宋体" w:hAnsi="宋体"/>
        </w:rPr>
        <w:t>,</w:t>
      </w:r>
      <w:r w:rsidRPr="001F70C2">
        <w:rPr>
          <w:rFonts w:ascii="Arial" w:eastAsia="黑体" w:hAnsi="黑体"/>
        </w:rPr>
        <w:t>共</w:t>
      </w:r>
      <w:r w:rsidRPr="001F70C2">
        <w:rPr>
          <w:rFonts w:ascii="Times New Roman" w:eastAsia="宋体" w:hAnsi="宋体"/>
        </w:rPr>
        <w:t>15</w:t>
      </w:r>
      <w:r w:rsidRPr="001F70C2">
        <w:rPr>
          <w:rFonts w:ascii="Arial" w:eastAsia="黑体" w:hAnsi="黑体"/>
        </w:rPr>
        <w:t>分。每小题有一个或多个选项符合题目要求</w:t>
      </w:r>
      <w:r w:rsidRPr="001F70C2">
        <w:rPr>
          <w:rFonts w:ascii="Times New Roman" w:eastAsia="宋体" w:hAnsi="宋体"/>
        </w:rPr>
        <w:t>,</w:t>
      </w:r>
      <w:r w:rsidRPr="001F70C2">
        <w:rPr>
          <w:rFonts w:ascii="Arial" w:eastAsia="黑体" w:hAnsi="黑体"/>
        </w:rPr>
        <w:t>全部选对得</w:t>
      </w:r>
      <w:r w:rsidRPr="001F70C2">
        <w:rPr>
          <w:rFonts w:ascii="Times New Roman" w:eastAsia="宋体" w:hAnsi="宋体"/>
        </w:rPr>
        <w:t>3</w:t>
      </w:r>
      <w:r w:rsidRPr="001F70C2">
        <w:rPr>
          <w:rFonts w:ascii="Arial" w:eastAsia="黑体" w:hAnsi="黑体"/>
        </w:rPr>
        <w:t>分</w:t>
      </w:r>
      <w:r w:rsidRPr="001F70C2">
        <w:rPr>
          <w:rFonts w:ascii="Times New Roman" w:eastAsia="宋体" w:hAnsi="宋体"/>
        </w:rPr>
        <w:t>,</w:t>
      </w:r>
      <w:r w:rsidRPr="001F70C2">
        <w:rPr>
          <w:rFonts w:ascii="Arial" w:eastAsia="黑体" w:hAnsi="黑体"/>
        </w:rPr>
        <w:t>选对但不全的得</w:t>
      </w:r>
      <w:r w:rsidRPr="001F70C2">
        <w:rPr>
          <w:rFonts w:ascii="Times New Roman" w:eastAsia="宋体" w:hAnsi="宋体"/>
        </w:rPr>
        <w:t>1</w:t>
      </w:r>
      <w:r w:rsidRPr="001F70C2">
        <w:rPr>
          <w:rFonts w:ascii="Arial" w:eastAsia="黑体" w:hAnsi="黑体"/>
        </w:rPr>
        <w:t>分</w:t>
      </w:r>
      <w:r w:rsidRPr="001F70C2">
        <w:rPr>
          <w:rFonts w:ascii="Times New Roman" w:eastAsia="宋体" w:hAnsi="宋体"/>
        </w:rPr>
        <w:t>,</w:t>
      </w:r>
      <w:r w:rsidRPr="001F70C2">
        <w:rPr>
          <w:rFonts w:ascii="Arial" w:eastAsia="黑体" w:hAnsi="黑体"/>
        </w:rPr>
        <w:t>有选错的得</w:t>
      </w:r>
      <w:r w:rsidRPr="001F70C2">
        <w:rPr>
          <w:rFonts w:ascii="Times New Roman" w:eastAsia="宋体" w:hAnsi="宋体"/>
        </w:rPr>
        <w:t>0</w:t>
      </w:r>
      <w:r w:rsidRPr="001F70C2">
        <w:rPr>
          <w:rFonts w:ascii="Arial" w:eastAsia="黑体" w:hAnsi="黑体"/>
        </w:rPr>
        <w:t>分。</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16</w:t>
      </w:r>
      <w:r w:rsidRPr="001F70C2">
        <w:rPr>
          <w:rFonts w:ascii="Times New Roman" w:eastAsia="宋体" w:hAnsi="Times New Roman" w:cs="Times New Roman"/>
        </w:rPr>
        <w:t>.</w:t>
      </w:r>
      <w:r w:rsidRPr="001F70C2">
        <w:rPr>
          <w:rFonts w:ascii="Times New Roman" w:eastAsia="宋体" w:hAnsi="宋体"/>
        </w:rPr>
        <w:t>种皮会限制</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宋体" w:hAnsi="宋体"/>
        </w:rPr>
        <w:t>进入种子。豌豆干种子吸水萌发实验中子叶耗氧量、乙醇脱氢酶活性与被氧化的</w:t>
      </w:r>
      <w:r w:rsidRPr="001F70C2">
        <w:rPr>
          <w:rFonts w:ascii="Times New Roman" w:eastAsia="宋体" w:hAnsi="宋体"/>
        </w:rPr>
        <w:t>NADH</w:t>
      </w:r>
      <w:r w:rsidRPr="001F70C2">
        <w:rPr>
          <w:rFonts w:ascii="Times New Roman" w:eastAsia="宋体" w:hAnsi="宋体"/>
        </w:rPr>
        <w:t>的关系如图所示。已知无氧呼吸中</w:t>
      </w:r>
      <w:r w:rsidRPr="001F70C2">
        <w:rPr>
          <w:rFonts w:ascii="Times New Roman" w:eastAsia="宋体" w:hAnsi="宋体"/>
        </w:rPr>
        <w:t>,</w:t>
      </w:r>
      <w:r w:rsidRPr="001F70C2">
        <w:rPr>
          <w:rFonts w:ascii="Times New Roman" w:eastAsia="宋体" w:hAnsi="宋体"/>
        </w:rPr>
        <w:t>乙醇脱氢酶催化生成乙醇</w:t>
      </w:r>
      <w:r w:rsidRPr="001F70C2">
        <w:rPr>
          <w:rFonts w:ascii="Times New Roman" w:eastAsia="宋体" w:hAnsi="宋体"/>
        </w:rPr>
        <w:t>,</w:t>
      </w:r>
      <w:r w:rsidRPr="001F70C2">
        <w:rPr>
          <w:rFonts w:ascii="Times New Roman" w:eastAsia="宋体" w:hAnsi="宋体"/>
        </w:rPr>
        <w:t>与此同时</w:t>
      </w:r>
      <w:r w:rsidRPr="001F70C2">
        <w:rPr>
          <w:rFonts w:ascii="Times New Roman" w:eastAsia="宋体" w:hAnsi="宋体"/>
        </w:rPr>
        <w:t>NADH</w:t>
      </w:r>
      <w:r w:rsidRPr="001F70C2">
        <w:rPr>
          <w:rFonts w:ascii="Times New Roman" w:eastAsia="宋体" w:hAnsi="宋体"/>
        </w:rPr>
        <w:t>被氧化。下列说法正确的是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ABD</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1905120" cy="1015560"/>
            <wp:effectExtent l="0" t="0" r="0" b="0"/>
            <wp:docPr id="61" name="24CSDS06.eps" descr="id:2147484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cstate="print"/>
                    <a:stretch>
                      <a:fillRect/>
                    </a:stretch>
                  </pic:blipFill>
                  <pic:spPr>
                    <a:xfrm>
                      <a:off x="0" y="0"/>
                      <a:ext cx="1905120" cy="101556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i/>
        </w:rPr>
        <w:t>P</w:t>
      </w:r>
      <w:r w:rsidRPr="001F70C2">
        <w:rPr>
          <w:rFonts w:ascii="Times New Roman" w:eastAsia="宋体" w:hAnsi="宋体"/>
        </w:rPr>
        <w:t>点为种皮被突破的时间点</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宋体" w:eastAsia="宋体" w:hAnsi="宋体" w:cs="宋体" w:hint="eastAsia"/>
        </w:rPr>
        <w:t>Ⅱ</w:t>
      </w:r>
      <w:r w:rsidRPr="001F70C2">
        <w:rPr>
          <w:rFonts w:ascii="Times New Roman" w:eastAsia="宋体" w:hAnsi="宋体"/>
        </w:rPr>
        <w:t>阶段种子内</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宋体" w:hAnsi="宋体"/>
        </w:rPr>
        <w:t>浓度降低限制了有氧呼吸</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宋体" w:eastAsia="宋体" w:hAnsi="宋体" w:cs="宋体" w:hint="eastAsia"/>
        </w:rPr>
        <w:t>Ⅲ</w:t>
      </w:r>
      <w:r w:rsidRPr="001F70C2">
        <w:rPr>
          <w:rFonts w:ascii="Times New Roman" w:eastAsia="宋体" w:hAnsi="宋体"/>
        </w:rPr>
        <w:t>阶段种子无氧呼吸合成乙醇的速率逐渐增加</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i/>
        </w:rPr>
        <w:t>Q</w:t>
      </w:r>
      <w:r w:rsidRPr="001F70C2">
        <w:rPr>
          <w:rFonts w:ascii="Times New Roman" w:eastAsia="宋体" w:hAnsi="宋体"/>
        </w:rPr>
        <w:t>处种子无氧呼吸比有氧呼吸分解的葡萄糖多</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本题考查细胞呼吸</w:t>
      </w:r>
      <w:r w:rsidRPr="001F70C2">
        <w:rPr>
          <w:rFonts w:ascii="Times New Roman" w:eastAsia="宋体" w:hAnsi="宋体"/>
        </w:rPr>
        <w:t>,</w:t>
      </w:r>
      <w:r w:rsidRPr="001F70C2">
        <w:rPr>
          <w:rFonts w:ascii="Times New Roman" w:eastAsia="楷体" w:hAnsi="楷体"/>
        </w:rPr>
        <w:t>考查信息获取与处理能力、应用分析能力。</w:t>
      </w:r>
      <w:r w:rsidRPr="001F70C2">
        <w:rPr>
          <w:rFonts w:ascii="Times New Roman" w:eastAsia="宋体" w:hAnsi="宋体"/>
          <w:i/>
        </w:rPr>
        <w:t>P</w:t>
      </w:r>
      <w:r w:rsidRPr="001F70C2">
        <w:rPr>
          <w:rFonts w:ascii="Times New Roman" w:eastAsia="楷体" w:hAnsi="楷体"/>
        </w:rPr>
        <w:t>点时乙醇脱氢酶活性开始下降</w:t>
      </w:r>
      <w:r w:rsidRPr="001F70C2">
        <w:rPr>
          <w:rFonts w:ascii="Times New Roman" w:eastAsia="宋体" w:hAnsi="宋体"/>
        </w:rPr>
        <w:t>,</w:t>
      </w:r>
      <w:r w:rsidRPr="001F70C2">
        <w:rPr>
          <w:rFonts w:ascii="Times New Roman" w:eastAsia="楷体" w:hAnsi="楷体"/>
        </w:rPr>
        <w:t>说明自</w:t>
      </w:r>
      <w:r w:rsidRPr="001F70C2">
        <w:rPr>
          <w:rFonts w:ascii="Times New Roman" w:eastAsia="宋体" w:hAnsi="宋体"/>
          <w:i/>
        </w:rPr>
        <w:t>P</w:t>
      </w:r>
      <w:r w:rsidRPr="001F70C2">
        <w:rPr>
          <w:rFonts w:ascii="Times New Roman" w:eastAsia="楷体" w:hAnsi="楷体"/>
        </w:rPr>
        <w:t>点开始无氧呼吸减弱</w:t>
      </w:r>
      <w:r w:rsidRPr="001F70C2">
        <w:rPr>
          <w:rFonts w:ascii="Times New Roman" w:eastAsia="宋体" w:hAnsi="宋体"/>
        </w:rPr>
        <w:t>,</w:t>
      </w:r>
      <w:r w:rsidRPr="001F70C2">
        <w:rPr>
          <w:rFonts w:ascii="Times New Roman" w:eastAsia="楷体" w:hAnsi="楷体"/>
        </w:rPr>
        <w:t>即此时胚突破了种皮的限制</w:t>
      </w:r>
      <w:r w:rsidRPr="001F70C2">
        <w:rPr>
          <w:rFonts w:ascii="Times New Roman" w:eastAsia="宋体" w:hAnsi="宋体"/>
        </w:rPr>
        <w:t>,A</w:t>
      </w:r>
      <w:r w:rsidRPr="001F70C2">
        <w:rPr>
          <w:rFonts w:ascii="Times New Roman" w:eastAsia="楷体" w:hAnsi="楷体"/>
        </w:rPr>
        <w:t>项正确</w:t>
      </w:r>
      <w:r w:rsidRPr="001F70C2">
        <w:rPr>
          <w:rFonts w:ascii="Times New Roman" w:eastAsia="宋体" w:hAnsi="宋体"/>
        </w:rPr>
        <w:t>;</w:t>
      </w:r>
      <w:r w:rsidRPr="001F70C2">
        <w:rPr>
          <w:rFonts w:ascii="宋体" w:eastAsia="宋体" w:hAnsi="宋体" w:cs="宋体" w:hint="eastAsia"/>
        </w:rPr>
        <w:t>Ⅰ</w:t>
      </w:r>
      <w:r w:rsidRPr="001F70C2">
        <w:rPr>
          <w:rFonts w:ascii="Times New Roman" w:eastAsia="楷体" w:hAnsi="楷体"/>
        </w:rPr>
        <w:t>阶段的</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楷体" w:hAnsi="楷体"/>
        </w:rPr>
        <w:t>快速消耗</w:t>
      </w:r>
      <w:r w:rsidRPr="001F70C2">
        <w:rPr>
          <w:rFonts w:ascii="Times New Roman" w:eastAsia="宋体" w:hAnsi="宋体"/>
        </w:rPr>
        <w:t>,</w:t>
      </w:r>
      <w:r w:rsidRPr="001F70C2">
        <w:rPr>
          <w:rFonts w:ascii="Times New Roman" w:eastAsia="楷体" w:hAnsi="楷体"/>
        </w:rPr>
        <w:t>且种皮限制</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楷体" w:hAnsi="楷体"/>
        </w:rPr>
        <w:t>进入种子</w:t>
      </w:r>
      <w:r w:rsidRPr="001F70C2">
        <w:rPr>
          <w:rFonts w:ascii="Times New Roman" w:eastAsia="宋体" w:hAnsi="宋体"/>
        </w:rPr>
        <w:t>,</w:t>
      </w:r>
      <w:r w:rsidRPr="001F70C2">
        <w:rPr>
          <w:rFonts w:ascii="Times New Roman" w:eastAsia="楷体" w:hAnsi="楷体"/>
        </w:rPr>
        <w:t>使子叶的</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楷体" w:hAnsi="楷体"/>
        </w:rPr>
        <w:t>供应不足</w:t>
      </w:r>
      <w:r w:rsidRPr="001F70C2">
        <w:rPr>
          <w:rFonts w:ascii="Times New Roman" w:eastAsia="宋体" w:hAnsi="宋体"/>
        </w:rPr>
        <w:t>,</w:t>
      </w:r>
      <w:r w:rsidRPr="001F70C2">
        <w:rPr>
          <w:rFonts w:ascii="Times New Roman" w:eastAsia="楷体" w:hAnsi="楷体"/>
        </w:rPr>
        <w:t>有氧呼吸受到抑制</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宋体" w:eastAsia="宋体" w:hAnsi="宋体" w:cs="宋体" w:hint="eastAsia"/>
        </w:rPr>
        <w:t>Ⅲ</w:t>
      </w:r>
      <w:r w:rsidRPr="001F70C2">
        <w:rPr>
          <w:rFonts w:ascii="Times New Roman" w:eastAsia="楷体" w:hAnsi="楷体"/>
        </w:rPr>
        <w:t>阶段</w:t>
      </w:r>
      <w:r w:rsidRPr="001F70C2">
        <w:rPr>
          <w:rFonts w:ascii="Times New Roman" w:eastAsia="宋体" w:hAnsi="宋体"/>
        </w:rPr>
        <w:t>O</w:t>
      </w:r>
      <w:r w:rsidRPr="001F70C2">
        <w:rPr>
          <w:rFonts w:ascii="Times New Roman" w:eastAsia="宋体" w:hAnsi="宋体"/>
          <w:vertAlign w:val="subscript"/>
        </w:rPr>
        <w:t>2</w:t>
      </w:r>
      <w:r w:rsidRPr="001F70C2">
        <w:rPr>
          <w:rFonts w:ascii="Times New Roman" w:eastAsia="楷体" w:hAnsi="楷体"/>
        </w:rPr>
        <w:t>抑制了种子的无氧呼吸</w:t>
      </w:r>
      <w:r w:rsidRPr="001F70C2">
        <w:rPr>
          <w:rFonts w:ascii="Times New Roman" w:eastAsia="宋体" w:hAnsi="宋体"/>
        </w:rPr>
        <w:t>,</w:t>
      </w:r>
      <w:r w:rsidRPr="001F70C2">
        <w:rPr>
          <w:rFonts w:ascii="Times New Roman" w:eastAsia="楷体" w:hAnsi="楷体"/>
        </w:rPr>
        <w:t>合成乙醇的速率逐渐下降</w:t>
      </w:r>
      <w:r w:rsidRPr="001F70C2">
        <w:rPr>
          <w:rFonts w:ascii="Times New Roman" w:eastAsia="宋体" w:hAnsi="宋体"/>
        </w:rPr>
        <w:t>,C</w:t>
      </w:r>
      <w:r w:rsidRPr="001F70C2">
        <w:rPr>
          <w:rFonts w:ascii="Times New Roman" w:eastAsia="楷体" w:hAnsi="楷体"/>
        </w:rPr>
        <w:t>项错误</w:t>
      </w:r>
      <w:r w:rsidRPr="001F70C2">
        <w:rPr>
          <w:rFonts w:ascii="Times New Roman" w:eastAsia="宋体" w:hAnsi="宋体"/>
        </w:rPr>
        <w:t>;</w:t>
      </w:r>
      <w:r w:rsidRPr="001F70C2">
        <w:rPr>
          <w:rFonts w:ascii="Times New Roman" w:eastAsia="宋体" w:hAnsi="宋体"/>
          <w:i/>
        </w:rPr>
        <w:t>Q</w:t>
      </w:r>
      <w:r w:rsidRPr="001F70C2">
        <w:rPr>
          <w:rFonts w:ascii="Times New Roman" w:eastAsia="楷体" w:hAnsi="楷体"/>
        </w:rPr>
        <w:t>处种子无氧呼吸与有氧呼吸被氧化的</w:t>
      </w:r>
      <w:r w:rsidRPr="001F70C2">
        <w:rPr>
          <w:rFonts w:ascii="Times New Roman" w:eastAsia="宋体" w:hAnsi="宋体"/>
        </w:rPr>
        <w:t>NADH</w:t>
      </w:r>
      <w:r w:rsidRPr="001F70C2">
        <w:rPr>
          <w:rFonts w:ascii="Times New Roman" w:eastAsia="楷体" w:hAnsi="楷体"/>
        </w:rPr>
        <w:t>相等</w:t>
      </w:r>
      <w:r w:rsidRPr="001F70C2">
        <w:rPr>
          <w:rFonts w:ascii="Times New Roman" w:eastAsia="宋体" w:hAnsi="宋体"/>
        </w:rPr>
        <w:t>,</w:t>
      </w:r>
      <w:r w:rsidRPr="001F70C2">
        <w:rPr>
          <w:rFonts w:ascii="Times New Roman" w:eastAsia="楷体" w:hAnsi="楷体"/>
        </w:rPr>
        <w:t>此时无氧呼吸比有氧呼吸分解的葡萄糖多</w:t>
      </w:r>
      <w:r w:rsidRPr="001F70C2">
        <w:rPr>
          <w:rFonts w:ascii="Times New Roman" w:eastAsia="宋体" w:hAnsi="宋体"/>
        </w:rPr>
        <w:t>,D</w:t>
      </w:r>
      <w:r w:rsidRPr="001F70C2">
        <w:rPr>
          <w:rFonts w:ascii="Times New Roman" w:eastAsia="楷体" w:hAnsi="楷体"/>
        </w:rPr>
        <w:t>项正确。</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17</w:t>
      </w:r>
      <w:r w:rsidRPr="001F70C2">
        <w:rPr>
          <w:rFonts w:ascii="Times New Roman" w:eastAsia="宋体" w:hAnsi="Times New Roman" w:cs="Times New Roman"/>
        </w:rPr>
        <w:t>.</w:t>
      </w:r>
      <w:r w:rsidRPr="001F70C2">
        <w:rPr>
          <w:rFonts w:ascii="Times New Roman" w:eastAsia="宋体" w:hAnsi="宋体"/>
        </w:rPr>
        <w:t>果蝇的直翅、弯翅受</w:t>
      </w:r>
      <w:r w:rsidRPr="001F70C2">
        <w:rPr>
          <w:rFonts w:ascii="宋体" w:eastAsia="宋体" w:hAnsi="宋体" w:cs="宋体" w:hint="eastAsia"/>
        </w:rPr>
        <w:t>Ⅳ</w:t>
      </w:r>
      <w:r w:rsidRPr="001F70C2">
        <w:rPr>
          <w:rFonts w:ascii="Times New Roman" w:eastAsia="宋体" w:hAnsi="宋体"/>
        </w:rPr>
        <w:t>号常染色体上的等位基因</w:t>
      </w:r>
      <w:r w:rsidRPr="001F70C2">
        <w:rPr>
          <w:rFonts w:ascii="Times New Roman" w:eastAsia="宋体" w:hAnsi="宋体"/>
        </w:rPr>
        <w:t>A</w:t>
      </w:r>
      <w:r w:rsidRPr="001F70C2">
        <w:rPr>
          <w:rFonts w:ascii="Times New Roman" w:eastAsia="宋体" w:hAnsi="宋体"/>
        </w:rPr>
        <w:t>、</w:t>
      </w:r>
      <w:r w:rsidRPr="001F70C2">
        <w:rPr>
          <w:rFonts w:ascii="Times New Roman" w:eastAsia="宋体" w:hAnsi="宋体"/>
        </w:rPr>
        <w:t>a</w:t>
      </w:r>
      <w:r w:rsidRPr="001F70C2">
        <w:rPr>
          <w:rFonts w:ascii="Times New Roman" w:eastAsia="宋体" w:hAnsi="宋体"/>
        </w:rPr>
        <w:t>控制。现有甲、乙</w:t>
      </w:r>
      <w:r w:rsidRPr="001F70C2">
        <w:rPr>
          <w:rFonts w:ascii="Times New Roman" w:eastAsia="宋体" w:hAnsi="宋体"/>
        </w:rPr>
        <w:t>2</w:t>
      </w:r>
      <w:r w:rsidRPr="001F70C2">
        <w:rPr>
          <w:rFonts w:ascii="Times New Roman" w:eastAsia="宋体" w:hAnsi="宋体"/>
        </w:rPr>
        <w:t>只都只含</w:t>
      </w:r>
      <w:r w:rsidRPr="001F70C2">
        <w:rPr>
          <w:rFonts w:ascii="Times New Roman" w:eastAsia="宋体" w:hAnsi="宋体"/>
        </w:rPr>
        <w:t>7</w:t>
      </w:r>
      <w:r w:rsidRPr="001F70C2">
        <w:rPr>
          <w:rFonts w:ascii="Times New Roman" w:eastAsia="宋体" w:hAnsi="宋体"/>
        </w:rPr>
        <w:t>条染色体的直翅雄果蝇</w:t>
      </w:r>
      <w:r w:rsidRPr="001F70C2">
        <w:rPr>
          <w:rFonts w:ascii="Times New Roman" w:eastAsia="宋体" w:hAnsi="宋体"/>
        </w:rPr>
        <w:t>,</w:t>
      </w:r>
      <w:r w:rsidRPr="001F70C2">
        <w:rPr>
          <w:rFonts w:ascii="Times New Roman" w:eastAsia="宋体" w:hAnsi="宋体"/>
        </w:rPr>
        <w:t>产生原因都是</w:t>
      </w:r>
      <w:r w:rsidRPr="001F70C2">
        <w:rPr>
          <w:rFonts w:ascii="宋体" w:eastAsia="宋体" w:hAnsi="宋体" w:cs="宋体" w:hint="eastAsia"/>
        </w:rPr>
        <w:t>Ⅳ</w:t>
      </w:r>
      <w:r w:rsidRPr="001F70C2">
        <w:rPr>
          <w:rFonts w:ascii="Times New Roman" w:eastAsia="宋体" w:hAnsi="宋体"/>
        </w:rPr>
        <w:t>号常染色体中的</w:t>
      </w:r>
      <w:r w:rsidRPr="001F70C2">
        <w:rPr>
          <w:rFonts w:ascii="Times New Roman" w:eastAsia="宋体" w:hAnsi="宋体"/>
        </w:rPr>
        <w:t>1</w:t>
      </w:r>
      <w:r w:rsidRPr="001F70C2">
        <w:rPr>
          <w:rFonts w:ascii="Times New Roman" w:eastAsia="宋体" w:hAnsi="宋体"/>
        </w:rPr>
        <w:t>条移接到某条非同源染色体末端</w:t>
      </w:r>
      <w:r w:rsidRPr="001F70C2">
        <w:rPr>
          <w:rFonts w:ascii="Times New Roman" w:eastAsia="宋体" w:hAnsi="宋体"/>
        </w:rPr>
        <w:t>,</w:t>
      </w:r>
      <w:r w:rsidRPr="001F70C2">
        <w:rPr>
          <w:rFonts w:ascii="Times New Roman" w:eastAsia="宋体" w:hAnsi="宋体"/>
        </w:rPr>
        <w:t>且移接的</w:t>
      </w:r>
      <w:r w:rsidRPr="001F70C2">
        <w:rPr>
          <w:rFonts w:ascii="宋体" w:eastAsia="宋体" w:hAnsi="宋体" w:cs="宋体" w:hint="eastAsia"/>
        </w:rPr>
        <w:t>Ⅳ</w:t>
      </w:r>
      <w:r w:rsidRPr="001F70C2">
        <w:rPr>
          <w:rFonts w:ascii="Times New Roman" w:eastAsia="宋体" w:hAnsi="宋体"/>
        </w:rPr>
        <w:t>号常染色体着丝粒丢失。为探究</w:t>
      </w:r>
      <w:r w:rsidRPr="001F70C2">
        <w:rPr>
          <w:rFonts w:ascii="宋体" w:eastAsia="宋体" w:hAnsi="宋体" w:cs="宋体" w:hint="eastAsia"/>
        </w:rPr>
        <w:t>Ⅳ</w:t>
      </w:r>
      <w:r w:rsidRPr="001F70C2">
        <w:rPr>
          <w:rFonts w:ascii="Times New Roman" w:eastAsia="宋体" w:hAnsi="宋体"/>
        </w:rPr>
        <w:t>号常染色体移接情况</w:t>
      </w:r>
      <w:r w:rsidRPr="001F70C2">
        <w:rPr>
          <w:rFonts w:ascii="Times New Roman" w:eastAsia="宋体" w:hAnsi="宋体"/>
        </w:rPr>
        <w:t>,</w:t>
      </w:r>
      <w:r w:rsidRPr="001F70C2">
        <w:rPr>
          <w:rFonts w:ascii="Times New Roman" w:eastAsia="宋体" w:hAnsi="宋体"/>
        </w:rPr>
        <w:t>进行了如表所示的杂交实验。已知甲、乙在减数分裂时</w:t>
      </w:r>
      <w:r w:rsidRPr="001F70C2">
        <w:rPr>
          <w:rFonts w:ascii="Times New Roman" w:eastAsia="宋体" w:hAnsi="宋体"/>
        </w:rPr>
        <w:t>,</w:t>
      </w:r>
      <w:r w:rsidRPr="001F70C2">
        <w:rPr>
          <w:rFonts w:ascii="Times New Roman" w:eastAsia="宋体" w:hAnsi="宋体"/>
        </w:rPr>
        <w:t>未移接的</w:t>
      </w:r>
      <w:r w:rsidRPr="001F70C2">
        <w:rPr>
          <w:rFonts w:ascii="宋体" w:eastAsia="宋体" w:hAnsi="宋体" w:cs="宋体" w:hint="eastAsia"/>
        </w:rPr>
        <w:t>Ⅳ</w:t>
      </w:r>
      <w:r w:rsidRPr="001F70C2">
        <w:rPr>
          <w:rFonts w:ascii="Times New Roman" w:eastAsia="宋体" w:hAnsi="宋体"/>
        </w:rPr>
        <w:t>号常染色体随机移向一极</w:t>
      </w:r>
      <w:r w:rsidRPr="001F70C2">
        <w:rPr>
          <w:rFonts w:ascii="Times New Roman" w:eastAsia="宋体" w:hAnsi="宋体"/>
        </w:rPr>
        <w:t>;</w:t>
      </w:r>
      <w:r w:rsidRPr="001F70C2">
        <w:rPr>
          <w:rFonts w:ascii="Times New Roman" w:eastAsia="宋体" w:hAnsi="宋体"/>
        </w:rPr>
        <w:t>配子和个体的存活力都正常。不考虑其他突变和染色体互换</w:t>
      </w:r>
      <w:r w:rsidRPr="001F70C2">
        <w:rPr>
          <w:rFonts w:ascii="Times New Roman" w:eastAsia="宋体" w:hAnsi="宋体"/>
        </w:rPr>
        <w:t>,</w:t>
      </w:r>
      <w:r w:rsidRPr="001F70C2">
        <w:rPr>
          <w:rFonts w:ascii="Times New Roman" w:eastAsia="宋体" w:hAnsi="宋体"/>
        </w:rPr>
        <w:t>下列推断正确的是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AC</w:t>
      </w:r>
      <w:r w:rsidRPr="001F70C2">
        <w:rPr>
          <w:rFonts w:ascii="Times New Roman" w:eastAsia="宋体" w:hAnsi="宋体"/>
        </w:rPr>
        <w:t>)</w:t>
      </w:r>
    </w:p>
    <w:p w:rsidR="00C73146" w:rsidRDefault="00C73146" w:rsidP="00C73146">
      <w:pPr>
        <w:tabs>
          <w:tab w:val="left" w:pos="1871"/>
          <w:tab w:val="left" w:pos="3407"/>
          <w:tab w:val="left" w:pos="4949"/>
          <w:tab w:val="left" w:pos="6599"/>
        </w:tabs>
      </w:pPr>
    </w:p>
    <w:tbl>
      <w:tblPr>
        <w:tblW w:w="153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838"/>
      </w:tblGrid>
      <w:tr w:rsidR="00C73146" w:rsidRPr="001F70C2" w:rsidTr="00C42F6D">
        <w:trPr>
          <w:jc w:val="center"/>
        </w:trPr>
        <w:tc>
          <w:tcPr>
            <w:tcW w:w="0" w:type="auto"/>
            <w:shd w:val="clear" w:color="auto" w:fill="auto"/>
            <w:tcMar>
              <w:left w:w="105" w:type="dxa"/>
              <w:right w:w="105"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实验</w:t>
            </w:r>
            <w:r w:rsidRPr="001F70C2">
              <w:rPr>
                <w:rFonts w:ascii="宋体" w:eastAsia="宋体" w:hAnsi="宋体" w:cs="宋体" w:hint="eastAsia"/>
                <w:sz w:val="18"/>
              </w:rPr>
              <w:t>①</w:t>
            </w:r>
            <w:r w:rsidRPr="001F70C2">
              <w:rPr>
                <w:rFonts w:ascii="Times New Roman" w:eastAsia="宋体" w:hAnsi="宋体"/>
                <w:sz w:val="18"/>
              </w:rPr>
              <w:t>:</w:t>
            </w:r>
            <w:r w:rsidRPr="001F70C2">
              <w:rPr>
                <w:rFonts w:ascii="Times New Roman" w:eastAsia="宋体" w:hAnsi="宋体"/>
                <w:sz w:val="18"/>
              </w:rPr>
              <w:t>甲</w:t>
            </w:r>
            <w:r w:rsidRPr="001F70C2">
              <w:rPr>
                <w:rFonts w:ascii="Times New Roman" w:eastAsia="宋体" w:hAnsi="Times New Roman" w:cs="Times New Roman"/>
                <w:sz w:val="18"/>
              </w:rPr>
              <w:t>×</w:t>
            </w:r>
            <w:r w:rsidRPr="001F70C2">
              <w:rPr>
                <w:rFonts w:ascii="Times New Roman" w:eastAsia="宋体" w:hAnsi="宋体"/>
                <w:sz w:val="18"/>
              </w:rPr>
              <w:t>正常雌果蝇</w:t>
            </w:r>
            <w:r w:rsidRPr="001F70C2">
              <w:rPr>
                <w:rFonts w:ascii="Times New Roman" w:eastAsia="宋体" w:hAnsi="Times New Roman" w:cs="Times New Roman"/>
                <w:sz w:val="18"/>
              </w:rPr>
              <w:t>→</w:t>
            </w:r>
            <w:r w:rsidRPr="001F70C2">
              <w:rPr>
                <w:rFonts w:ascii="Times New Roman" w:eastAsia="宋体" w:hAnsi="宋体"/>
                <w:sz w:val="18"/>
              </w:rPr>
              <w:t>F</w:t>
            </w:r>
            <w:r w:rsidRPr="001F70C2">
              <w:rPr>
                <w:rFonts w:ascii="Times New Roman" w:eastAsia="宋体" w:hAnsi="宋体"/>
                <w:sz w:val="18"/>
                <w:vertAlign w:val="subscript"/>
              </w:rPr>
              <w:t>1</w:t>
            </w:r>
            <w:r w:rsidRPr="001F70C2">
              <w:rPr>
                <w:rFonts w:ascii="Times New Roman" w:eastAsia="宋体" w:hAnsi="宋体"/>
                <w:sz w:val="18"/>
              </w:rPr>
              <w:t>中直翅</w:t>
            </w:r>
            <w:r w:rsidRPr="001F70C2">
              <w:rPr>
                <w:rFonts w:ascii="宋体" w:eastAsia="宋体" w:hAnsi="宋体" w:cs="宋体" w:hint="eastAsia"/>
                <w:sz w:val="18"/>
              </w:rPr>
              <w:t>∶</w:t>
            </w:r>
            <w:r w:rsidRPr="001F70C2">
              <w:rPr>
                <w:rFonts w:ascii="Times New Roman" w:eastAsia="宋体" w:hAnsi="宋体"/>
                <w:sz w:val="18"/>
              </w:rPr>
              <w:t>弯翅</w:t>
            </w:r>
            <w:r w:rsidRPr="001F70C2">
              <w:rPr>
                <w:rFonts w:ascii="Times New Roman" w:eastAsia="宋体" w:hAnsi="宋体"/>
                <w:sz w:val="18"/>
              </w:rPr>
              <w:t>=7</w:t>
            </w:r>
            <w:r w:rsidRPr="001F70C2">
              <w:rPr>
                <w:rFonts w:ascii="宋体" w:eastAsia="宋体" w:hAnsi="宋体" w:cs="宋体" w:hint="eastAsia"/>
                <w:sz w:val="18"/>
              </w:rPr>
              <w:t>∶</w:t>
            </w:r>
            <w:r w:rsidRPr="001F70C2">
              <w:rPr>
                <w:rFonts w:ascii="Times New Roman" w:eastAsia="宋体" w:hAnsi="宋体"/>
                <w:sz w:val="18"/>
              </w:rPr>
              <w:t>1,</w:t>
            </w:r>
            <w:r w:rsidRPr="001F70C2">
              <w:rPr>
                <w:rFonts w:ascii="Times New Roman" w:eastAsia="宋体" w:hAnsi="宋体"/>
                <w:sz w:val="18"/>
              </w:rPr>
              <w:t>且雄果蝇群体中的直翅</w:t>
            </w:r>
            <w:r w:rsidRPr="001F70C2">
              <w:rPr>
                <w:rFonts w:ascii="宋体" w:eastAsia="宋体" w:hAnsi="宋体" w:cs="宋体" w:hint="eastAsia"/>
                <w:sz w:val="18"/>
              </w:rPr>
              <w:t>∶</w:t>
            </w:r>
            <w:r w:rsidRPr="001F70C2">
              <w:rPr>
                <w:rFonts w:ascii="Times New Roman" w:eastAsia="宋体" w:hAnsi="宋体"/>
                <w:sz w:val="18"/>
              </w:rPr>
              <w:t>弯翅</w:t>
            </w:r>
            <w:r w:rsidRPr="001F70C2">
              <w:rPr>
                <w:rFonts w:ascii="Times New Roman" w:eastAsia="宋体" w:hAnsi="宋体"/>
                <w:sz w:val="18"/>
              </w:rPr>
              <w:t>=3</w:t>
            </w:r>
            <w:r w:rsidRPr="001F70C2">
              <w:rPr>
                <w:rFonts w:ascii="宋体" w:eastAsia="宋体" w:hAnsi="宋体" w:cs="宋体" w:hint="eastAsia"/>
                <w:sz w:val="18"/>
              </w:rPr>
              <w:t>∶</w:t>
            </w:r>
            <w:r w:rsidRPr="001F70C2">
              <w:rPr>
                <w:rFonts w:ascii="Times New Roman" w:eastAsia="宋体" w:hAnsi="宋体"/>
                <w:sz w:val="18"/>
              </w:rPr>
              <w:t>1</w:t>
            </w:r>
          </w:p>
        </w:tc>
      </w:tr>
      <w:tr w:rsidR="00C73146" w:rsidRPr="001F70C2" w:rsidTr="00C42F6D">
        <w:trPr>
          <w:jc w:val="center"/>
        </w:trPr>
        <w:tc>
          <w:tcPr>
            <w:tcW w:w="0" w:type="auto"/>
            <w:shd w:val="clear" w:color="auto" w:fill="auto"/>
            <w:tcMar>
              <w:left w:w="105" w:type="dxa"/>
              <w:right w:w="105"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实验</w:t>
            </w:r>
            <w:r w:rsidRPr="001F70C2">
              <w:rPr>
                <w:rFonts w:ascii="宋体" w:eastAsia="宋体" w:hAnsi="宋体" w:cs="宋体" w:hint="eastAsia"/>
                <w:sz w:val="18"/>
              </w:rPr>
              <w:t>②</w:t>
            </w:r>
            <w:r w:rsidRPr="001F70C2">
              <w:rPr>
                <w:rFonts w:ascii="Times New Roman" w:eastAsia="宋体" w:hAnsi="宋体"/>
                <w:sz w:val="18"/>
              </w:rPr>
              <w:t>:</w:t>
            </w:r>
            <w:r w:rsidRPr="001F70C2">
              <w:rPr>
                <w:rFonts w:ascii="Times New Roman" w:eastAsia="宋体" w:hAnsi="宋体"/>
                <w:sz w:val="18"/>
              </w:rPr>
              <w:t>乙</w:t>
            </w:r>
            <w:r w:rsidRPr="001F70C2">
              <w:rPr>
                <w:rFonts w:ascii="Times New Roman" w:eastAsia="宋体" w:hAnsi="Times New Roman" w:cs="Times New Roman"/>
                <w:sz w:val="18"/>
              </w:rPr>
              <w:t>×</w:t>
            </w:r>
            <w:r w:rsidRPr="001F70C2">
              <w:rPr>
                <w:rFonts w:ascii="Times New Roman" w:eastAsia="宋体" w:hAnsi="宋体"/>
                <w:sz w:val="18"/>
              </w:rPr>
              <w:t>正常雌果蝇</w:t>
            </w:r>
            <w:r w:rsidRPr="001F70C2">
              <w:rPr>
                <w:rFonts w:ascii="Times New Roman" w:eastAsia="宋体" w:hAnsi="Times New Roman" w:cs="Times New Roman"/>
                <w:sz w:val="18"/>
              </w:rPr>
              <w:t>→</w:t>
            </w:r>
            <w:r w:rsidRPr="001F70C2">
              <w:rPr>
                <w:rFonts w:ascii="Times New Roman" w:eastAsia="宋体" w:hAnsi="宋体"/>
                <w:sz w:val="18"/>
              </w:rPr>
              <w:t>F</w:t>
            </w:r>
            <w:r w:rsidRPr="001F70C2">
              <w:rPr>
                <w:rFonts w:ascii="Times New Roman" w:eastAsia="宋体" w:hAnsi="宋体"/>
                <w:sz w:val="18"/>
                <w:vertAlign w:val="subscript"/>
              </w:rPr>
              <w:t>1</w:t>
            </w:r>
            <w:r w:rsidRPr="001F70C2">
              <w:rPr>
                <w:rFonts w:ascii="Times New Roman" w:eastAsia="宋体" w:hAnsi="宋体"/>
                <w:sz w:val="18"/>
              </w:rPr>
              <w:t>中直翅</w:t>
            </w:r>
            <w:r w:rsidRPr="001F70C2">
              <w:rPr>
                <w:rFonts w:ascii="宋体" w:eastAsia="宋体" w:hAnsi="宋体" w:cs="宋体" w:hint="eastAsia"/>
                <w:sz w:val="18"/>
              </w:rPr>
              <w:t>∶</w:t>
            </w:r>
            <w:r w:rsidRPr="001F70C2">
              <w:rPr>
                <w:rFonts w:ascii="Times New Roman" w:eastAsia="宋体" w:hAnsi="宋体"/>
                <w:sz w:val="18"/>
              </w:rPr>
              <w:t>弯翅</w:t>
            </w:r>
            <w:r w:rsidRPr="001F70C2">
              <w:rPr>
                <w:rFonts w:ascii="Times New Roman" w:eastAsia="宋体" w:hAnsi="宋体"/>
                <w:sz w:val="18"/>
              </w:rPr>
              <w:t>=3</w:t>
            </w:r>
            <w:r w:rsidRPr="001F70C2">
              <w:rPr>
                <w:rFonts w:ascii="宋体" w:eastAsia="宋体" w:hAnsi="宋体" w:cs="宋体" w:hint="eastAsia"/>
                <w:sz w:val="18"/>
              </w:rPr>
              <w:t>∶</w:t>
            </w:r>
            <w:r w:rsidRPr="001F70C2">
              <w:rPr>
                <w:rFonts w:ascii="Times New Roman" w:eastAsia="宋体" w:hAnsi="宋体"/>
                <w:sz w:val="18"/>
              </w:rPr>
              <w:t>1,</w:t>
            </w:r>
            <w:r w:rsidRPr="001F70C2">
              <w:rPr>
                <w:rFonts w:ascii="Times New Roman" w:eastAsia="宋体" w:hAnsi="宋体"/>
                <w:sz w:val="18"/>
              </w:rPr>
              <w:t>且直翅和弯翅群体中的雌雄比都是</w:t>
            </w:r>
            <w:r w:rsidRPr="001F70C2">
              <w:rPr>
                <w:rFonts w:ascii="Times New Roman" w:eastAsia="宋体" w:hAnsi="宋体"/>
                <w:sz w:val="18"/>
              </w:rPr>
              <w:t>1</w:t>
            </w:r>
            <w:r w:rsidRPr="001F70C2">
              <w:rPr>
                <w:rFonts w:ascii="宋体" w:eastAsia="宋体" w:hAnsi="宋体" w:cs="宋体" w:hint="eastAsia"/>
                <w:sz w:val="18"/>
              </w:rPr>
              <w:t>∶</w:t>
            </w:r>
            <w:r w:rsidRPr="001F70C2">
              <w:rPr>
                <w:rFonts w:ascii="Times New Roman" w:eastAsia="宋体" w:hAnsi="宋体"/>
                <w:sz w:val="18"/>
              </w:rPr>
              <w:t>1</w:t>
            </w:r>
          </w:p>
        </w:tc>
      </w:tr>
    </w:tbl>
    <w:p w:rsidR="00C73146" w:rsidRPr="001F70C2" w:rsidRDefault="00C73146" w:rsidP="00C73146">
      <w:pPr>
        <w:tabs>
          <w:tab w:val="left" w:pos="1871"/>
          <w:tab w:val="left" w:pos="3407"/>
          <w:tab w:val="left" w:pos="4949"/>
          <w:tab w:val="left" w:pos="6599"/>
        </w:tabs>
        <w:jc w:val="center"/>
        <w:rPr>
          <w:rFonts w:ascii="Times New Roman" w:eastAsia="宋体" w:hAnsi="宋体"/>
        </w:rPr>
      </w:pP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宋体" w:eastAsia="宋体" w:hAnsi="宋体" w:cs="宋体" w:hint="eastAsia"/>
        </w:rPr>
        <w:t>①</w:t>
      </w:r>
      <w:r w:rsidRPr="001F70C2">
        <w:rPr>
          <w:rFonts w:ascii="Times New Roman" w:eastAsia="宋体" w:hAnsi="宋体"/>
        </w:rPr>
        <w:t>中亲本雌果蝇的基因型一定为</w:t>
      </w:r>
      <w:r w:rsidRPr="001F70C2">
        <w:rPr>
          <w:rFonts w:ascii="Times New Roman" w:eastAsia="宋体" w:hAnsi="宋体"/>
        </w:rPr>
        <w:t>Aa</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宋体" w:eastAsia="宋体" w:hAnsi="宋体" w:cs="宋体" w:hint="eastAsia"/>
        </w:rPr>
        <w:t>②</w:t>
      </w:r>
      <w:r w:rsidRPr="001F70C2">
        <w:rPr>
          <w:rFonts w:ascii="Times New Roman" w:eastAsia="宋体" w:hAnsi="宋体"/>
        </w:rPr>
        <w:t>中亲本雌果蝇的基因型一定为</w:t>
      </w:r>
      <w:r w:rsidRPr="001F70C2">
        <w:rPr>
          <w:rFonts w:ascii="Times New Roman" w:eastAsia="宋体" w:hAnsi="宋体"/>
        </w:rPr>
        <w:t>aa</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甲中含基因</w:t>
      </w:r>
      <w:r w:rsidRPr="001F70C2">
        <w:rPr>
          <w:rFonts w:ascii="Times New Roman" w:eastAsia="宋体" w:hAnsi="宋体"/>
        </w:rPr>
        <w:t>A</w:t>
      </w:r>
      <w:r w:rsidRPr="001F70C2">
        <w:rPr>
          <w:rFonts w:ascii="Times New Roman" w:eastAsia="宋体" w:hAnsi="宋体"/>
        </w:rPr>
        <w:t>的</w:t>
      </w:r>
      <w:r w:rsidRPr="001F70C2">
        <w:rPr>
          <w:rFonts w:ascii="Times New Roman" w:eastAsia="宋体" w:hAnsi="宋体"/>
        </w:rPr>
        <w:t>1</w:t>
      </w:r>
      <w:r w:rsidRPr="001F70C2">
        <w:rPr>
          <w:rFonts w:ascii="Times New Roman" w:eastAsia="宋体" w:hAnsi="宋体"/>
        </w:rPr>
        <w:t>条染色体一定移接到</w:t>
      </w:r>
      <w:r w:rsidRPr="001F70C2">
        <w:rPr>
          <w:rFonts w:ascii="Times New Roman" w:eastAsia="宋体" w:hAnsi="宋体"/>
        </w:rPr>
        <w:t>X</w:t>
      </w:r>
      <w:r w:rsidRPr="001F70C2">
        <w:rPr>
          <w:rFonts w:ascii="Times New Roman" w:eastAsia="宋体" w:hAnsi="宋体"/>
        </w:rPr>
        <w:t>染色体末端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乙中含基因</w:t>
      </w:r>
      <w:r w:rsidRPr="001F70C2">
        <w:rPr>
          <w:rFonts w:ascii="Times New Roman" w:eastAsia="宋体" w:hAnsi="宋体"/>
        </w:rPr>
        <w:t>A</w:t>
      </w:r>
      <w:r w:rsidRPr="001F70C2">
        <w:rPr>
          <w:rFonts w:ascii="Times New Roman" w:eastAsia="宋体" w:hAnsi="宋体"/>
        </w:rPr>
        <w:t>的</w:t>
      </w:r>
      <w:r w:rsidRPr="001F70C2">
        <w:rPr>
          <w:rFonts w:ascii="Times New Roman" w:eastAsia="宋体" w:hAnsi="宋体"/>
        </w:rPr>
        <w:t>1</w:t>
      </w:r>
      <w:r w:rsidRPr="001F70C2">
        <w:rPr>
          <w:rFonts w:ascii="Times New Roman" w:eastAsia="宋体" w:hAnsi="宋体"/>
        </w:rPr>
        <w:t>条染色体一定移接到</w:t>
      </w:r>
      <w:r w:rsidRPr="001F70C2">
        <w:rPr>
          <w:rFonts w:ascii="Times New Roman" w:eastAsia="宋体" w:hAnsi="宋体"/>
        </w:rPr>
        <w:t>X</w:t>
      </w:r>
      <w:r w:rsidRPr="001F70C2">
        <w:rPr>
          <w:rFonts w:ascii="Times New Roman" w:eastAsia="宋体" w:hAnsi="宋体"/>
        </w:rPr>
        <w:t>染色体末端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本题考查遗传的基本规律与变异</w:t>
      </w:r>
      <w:r w:rsidRPr="001F70C2">
        <w:rPr>
          <w:rFonts w:ascii="Times New Roman" w:eastAsia="宋体" w:hAnsi="宋体"/>
        </w:rPr>
        <w:t>,</w:t>
      </w:r>
      <w:r w:rsidRPr="001F70C2">
        <w:rPr>
          <w:rFonts w:ascii="Times New Roman" w:eastAsia="楷体" w:hAnsi="楷体"/>
        </w:rPr>
        <w:t>考查学生理解应用能力与思辨能力。据</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楷体" w:hAnsi="楷体"/>
        </w:rPr>
        <w:t>表型及比例可知</w:t>
      </w:r>
      <w:r w:rsidRPr="001F70C2">
        <w:rPr>
          <w:rFonts w:ascii="Times New Roman" w:eastAsia="宋体" w:hAnsi="宋体"/>
        </w:rPr>
        <w:t>,</w:t>
      </w:r>
      <w:r w:rsidRPr="001F70C2">
        <w:rPr>
          <w:rFonts w:ascii="Times New Roman" w:eastAsia="楷体" w:hAnsi="楷体"/>
        </w:rPr>
        <w:t>直翅对弯翅为显性。在实验</w:t>
      </w:r>
      <w:r w:rsidRPr="001F70C2">
        <w:rPr>
          <w:rFonts w:ascii="宋体" w:eastAsia="宋体" w:hAnsi="宋体" w:cs="宋体" w:hint="eastAsia"/>
        </w:rPr>
        <w:t>①</w:t>
      </w:r>
      <w:r w:rsidRPr="001F70C2">
        <w:rPr>
          <w:rFonts w:ascii="Times New Roman" w:eastAsia="楷体" w:hAnsi="楷体"/>
        </w:rPr>
        <w:t>中</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楷体" w:hAnsi="楷体"/>
        </w:rPr>
        <w:t>中翅型在雌、雄个体中表现不一致</w:t>
      </w:r>
      <w:r w:rsidRPr="001F70C2">
        <w:rPr>
          <w:rFonts w:ascii="Times New Roman" w:eastAsia="宋体" w:hAnsi="宋体"/>
        </w:rPr>
        <w:t>,</w:t>
      </w:r>
      <w:r w:rsidRPr="001F70C2">
        <w:rPr>
          <w:rFonts w:ascii="Times New Roman" w:eastAsia="楷体" w:hAnsi="楷体"/>
        </w:rPr>
        <w:t>雌性只有直翅</w:t>
      </w:r>
      <w:r w:rsidRPr="001F70C2">
        <w:rPr>
          <w:rFonts w:ascii="Times New Roman" w:eastAsia="宋体" w:hAnsi="宋体"/>
        </w:rPr>
        <w:t>,</w:t>
      </w:r>
      <w:r w:rsidRPr="001F70C2">
        <w:rPr>
          <w:rFonts w:ascii="Times New Roman" w:eastAsia="楷体" w:hAnsi="楷体"/>
        </w:rPr>
        <w:t>雄性个体中直翅</w:t>
      </w:r>
      <w:r w:rsidRPr="001F70C2">
        <w:rPr>
          <w:rFonts w:ascii="宋体" w:eastAsia="宋体" w:hAnsi="宋体" w:cs="宋体" w:hint="eastAsia"/>
        </w:rPr>
        <w:t>∶</w:t>
      </w:r>
      <w:r w:rsidRPr="001F70C2">
        <w:rPr>
          <w:rFonts w:ascii="Times New Roman" w:eastAsia="楷体" w:hAnsi="楷体"/>
        </w:rPr>
        <w:t>弯翅</w:t>
      </w:r>
      <w:r w:rsidRPr="001F70C2">
        <w:rPr>
          <w:rFonts w:ascii="Times New Roman" w:eastAsia="宋体" w:hAnsi="宋体"/>
        </w:rPr>
        <w:t>=3</w:t>
      </w:r>
      <w:r w:rsidRPr="001F70C2">
        <w:rPr>
          <w:rFonts w:ascii="宋体" w:eastAsia="宋体" w:hAnsi="宋体" w:cs="宋体" w:hint="eastAsia"/>
        </w:rPr>
        <w:t>∶</w:t>
      </w:r>
      <w:r w:rsidRPr="001F70C2">
        <w:rPr>
          <w:rFonts w:ascii="Times New Roman" w:eastAsia="宋体" w:hAnsi="宋体"/>
        </w:rPr>
        <w:t>1,</w:t>
      </w:r>
      <w:r w:rsidRPr="001F70C2">
        <w:rPr>
          <w:rFonts w:ascii="Times New Roman" w:eastAsia="楷体" w:hAnsi="楷体"/>
        </w:rPr>
        <w:t>说明相关基因的遗传与性染色体有关</w:t>
      </w:r>
      <w:r w:rsidRPr="001F70C2">
        <w:rPr>
          <w:rFonts w:ascii="Times New Roman" w:eastAsia="宋体" w:hAnsi="宋体"/>
        </w:rPr>
        <w:t>,</w:t>
      </w:r>
      <w:r w:rsidRPr="001F70C2">
        <w:rPr>
          <w:rFonts w:ascii="Times New Roman" w:eastAsia="楷体" w:hAnsi="楷体"/>
        </w:rPr>
        <w:t>即甲中含基因</w:t>
      </w:r>
      <w:r w:rsidRPr="001F70C2">
        <w:rPr>
          <w:rFonts w:ascii="Times New Roman" w:eastAsia="宋体" w:hAnsi="宋体"/>
        </w:rPr>
        <w:t>A</w:t>
      </w:r>
      <w:r w:rsidRPr="001F70C2">
        <w:rPr>
          <w:rFonts w:ascii="Times New Roman" w:eastAsia="楷体" w:hAnsi="楷体"/>
        </w:rPr>
        <w:t>的</w:t>
      </w:r>
      <w:r w:rsidRPr="001F70C2">
        <w:rPr>
          <w:rFonts w:ascii="Times New Roman" w:eastAsia="宋体" w:hAnsi="宋体"/>
        </w:rPr>
        <w:t>1</w:t>
      </w:r>
      <w:r w:rsidRPr="001F70C2">
        <w:rPr>
          <w:rFonts w:ascii="Times New Roman" w:eastAsia="楷体" w:hAnsi="楷体"/>
        </w:rPr>
        <w:t>条染色体一定移接到</w:t>
      </w:r>
      <w:r w:rsidRPr="001F70C2">
        <w:rPr>
          <w:rFonts w:ascii="Times New Roman" w:eastAsia="宋体" w:hAnsi="宋体"/>
        </w:rPr>
        <w:t>X</w:t>
      </w:r>
      <w:r w:rsidRPr="001F70C2">
        <w:rPr>
          <w:rFonts w:ascii="Times New Roman" w:eastAsia="楷体" w:hAnsi="楷体"/>
        </w:rPr>
        <w:t>染色体末端</w:t>
      </w:r>
      <w:r w:rsidRPr="001F70C2">
        <w:rPr>
          <w:rFonts w:ascii="Times New Roman" w:eastAsia="宋体" w:hAnsi="宋体"/>
        </w:rPr>
        <w:t>,</w:t>
      </w:r>
      <w:r w:rsidRPr="001F70C2">
        <w:rPr>
          <w:rFonts w:ascii="Times New Roman" w:eastAsia="楷体" w:hAnsi="楷体"/>
        </w:rPr>
        <w:t>基因型为</w:t>
      </w:r>
      <w:r w:rsidRPr="001F70C2">
        <w:rPr>
          <w:rFonts w:ascii="Times New Roman" w:eastAsia="宋体" w:hAnsi="宋体"/>
        </w:rPr>
        <w:t>AX</w:t>
      </w:r>
      <w:r w:rsidRPr="001F70C2">
        <w:rPr>
          <w:rFonts w:ascii="Times New Roman" w:eastAsia="宋体" w:hAnsi="宋体"/>
          <w:vertAlign w:val="superscript"/>
        </w:rPr>
        <w:t>A</w:t>
      </w:r>
      <w:r w:rsidRPr="001F70C2">
        <w:rPr>
          <w:rFonts w:ascii="Times New Roman" w:eastAsia="宋体" w:hAnsi="宋体"/>
        </w:rPr>
        <w:t>Y,</w:t>
      </w:r>
      <w:r w:rsidRPr="001F70C2">
        <w:rPr>
          <w:rFonts w:ascii="Times New Roman" w:eastAsia="楷体" w:hAnsi="楷体"/>
        </w:rPr>
        <w:t>可产生</w:t>
      </w:r>
      <w:r w:rsidRPr="001F70C2">
        <w:rPr>
          <w:rFonts w:ascii="Times New Roman" w:eastAsia="宋体" w:hAnsi="宋体"/>
        </w:rPr>
        <w:t>AX</w:t>
      </w:r>
      <w:r w:rsidRPr="001F70C2">
        <w:rPr>
          <w:rFonts w:ascii="Times New Roman" w:eastAsia="宋体" w:hAnsi="宋体"/>
          <w:vertAlign w:val="superscript"/>
        </w:rPr>
        <w:t>A</w:t>
      </w:r>
      <w:r w:rsidRPr="001F70C2">
        <w:rPr>
          <w:rFonts w:ascii="Times New Roman" w:eastAsia="楷体" w:hAnsi="楷体"/>
        </w:rPr>
        <w:t>、</w:t>
      </w:r>
      <w:r w:rsidRPr="001F70C2">
        <w:rPr>
          <w:rFonts w:ascii="Times New Roman" w:eastAsia="宋体" w:hAnsi="宋体"/>
        </w:rPr>
        <w:t>Y</w:t>
      </w:r>
      <w:r w:rsidRPr="001F70C2">
        <w:rPr>
          <w:rFonts w:ascii="Times New Roman" w:eastAsia="楷体" w:hAnsi="楷体"/>
        </w:rPr>
        <w:t>、</w:t>
      </w:r>
      <w:r w:rsidRPr="001F70C2">
        <w:rPr>
          <w:rFonts w:ascii="Times New Roman" w:eastAsia="宋体" w:hAnsi="宋体"/>
        </w:rPr>
        <w:t>AY</w:t>
      </w:r>
      <w:r w:rsidRPr="001F70C2">
        <w:rPr>
          <w:rFonts w:ascii="Times New Roman" w:eastAsia="楷体" w:hAnsi="楷体"/>
        </w:rPr>
        <w:t>、</w:t>
      </w:r>
      <w:r w:rsidRPr="001F70C2">
        <w:rPr>
          <w:rFonts w:ascii="Times New Roman" w:eastAsia="宋体" w:hAnsi="宋体"/>
        </w:rPr>
        <w:t>X</w:t>
      </w:r>
      <w:r w:rsidRPr="001F70C2">
        <w:rPr>
          <w:rFonts w:ascii="Times New Roman" w:eastAsia="宋体" w:hAnsi="宋体"/>
          <w:vertAlign w:val="superscript"/>
        </w:rPr>
        <w:t>A</w:t>
      </w:r>
      <w:r w:rsidRPr="001F70C2">
        <w:rPr>
          <w:rFonts w:ascii="Times New Roman" w:eastAsia="楷体" w:hAnsi="楷体"/>
        </w:rPr>
        <w:t>四种数量相等的雄配子</w:t>
      </w:r>
      <w:r w:rsidRPr="001F70C2">
        <w:rPr>
          <w:rFonts w:ascii="Times New Roman" w:eastAsia="宋体" w:hAnsi="宋体"/>
        </w:rPr>
        <w:t>,</w:t>
      </w:r>
      <w:r w:rsidRPr="001F70C2">
        <w:rPr>
          <w:rFonts w:ascii="Times New Roman" w:eastAsia="楷体" w:hAnsi="楷体"/>
        </w:rPr>
        <w:t>正常雌果蝇的基因型为</w:t>
      </w:r>
      <w:r w:rsidRPr="001F70C2">
        <w:rPr>
          <w:rFonts w:ascii="Times New Roman" w:eastAsia="宋体" w:hAnsi="宋体"/>
        </w:rPr>
        <w:t>AaXX,</w:t>
      </w:r>
      <w:r w:rsidRPr="001F70C2">
        <w:rPr>
          <w:rFonts w:ascii="Times New Roman" w:eastAsia="楷体" w:hAnsi="楷体"/>
        </w:rPr>
        <w:t>产生</w:t>
      </w:r>
      <w:r w:rsidRPr="001F70C2">
        <w:rPr>
          <w:rFonts w:ascii="Times New Roman" w:eastAsia="宋体" w:hAnsi="宋体"/>
        </w:rPr>
        <w:t>AX</w:t>
      </w:r>
      <w:r w:rsidRPr="001F70C2">
        <w:rPr>
          <w:rFonts w:ascii="Times New Roman" w:eastAsia="楷体" w:hAnsi="楷体"/>
        </w:rPr>
        <w:t>、</w:t>
      </w:r>
      <w:r w:rsidRPr="001F70C2">
        <w:rPr>
          <w:rFonts w:ascii="Times New Roman" w:eastAsia="宋体" w:hAnsi="宋体"/>
        </w:rPr>
        <w:t>aX</w:t>
      </w:r>
      <w:r w:rsidRPr="001F70C2">
        <w:rPr>
          <w:rFonts w:ascii="Times New Roman" w:eastAsia="楷体" w:hAnsi="楷体"/>
        </w:rPr>
        <w:t>两种数量相等的雌配子</w:t>
      </w:r>
      <w:r w:rsidRPr="001F70C2">
        <w:rPr>
          <w:rFonts w:ascii="Times New Roman" w:eastAsia="宋体" w:hAnsi="宋体"/>
        </w:rPr>
        <w:t>,</w:t>
      </w:r>
      <w:r w:rsidRPr="001F70C2">
        <w:rPr>
          <w:rFonts w:ascii="Times New Roman" w:eastAsia="楷体" w:hAnsi="楷体"/>
        </w:rPr>
        <w:t>雌、雄配子结合</w:t>
      </w:r>
      <w:r w:rsidRPr="001F70C2">
        <w:rPr>
          <w:rFonts w:ascii="Times New Roman" w:eastAsia="宋体" w:hAnsi="宋体"/>
        </w:rPr>
        <w:t>,</w:t>
      </w:r>
      <w:r w:rsidRPr="001F70C2">
        <w:rPr>
          <w:rFonts w:ascii="Times New Roman" w:eastAsia="楷体" w:hAnsi="楷体"/>
        </w:rPr>
        <w:t>即可出现实验</w:t>
      </w:r>
      <w:r w:rsidRPr="001F70C2">
        <w:rPr>
          <w:rFonts w:ascii="宋体" w:eastAsia="宋体" w:hAnsi="宋体" w:cs="宋体" w:hint="eastAsia"/>
        </w:rPr>
        <w:t>①</w:t>
      </w:r>
      <w:r w:rsidRPr="001F70C2">
        <w:rPr>
          <w:rFonts w:ascii="Times New Roman" w:eastAsia="楷体" w:hAnsi="楷体"/>
        </w:rPr>
        <w:t>的结果</w:t>
      </w:r>
      <w:r w:rsidRPr="001F70C2">
        <w:rPr>
          <w:rFonts w:ascii="Times New Roman" w:eastAsia="宋体" w:hAnsi="宋体"/>
        </w:rPr>
        <w:t>,A</w:t>
      </w:r>
      <w:r w:rsidRPr="001F70C2">
        <w:rPr>
          <w:rFonts w:ascii="Times New Roman" w:eastAsia="楷体" w:hAnsi="楷体"/>
        </w:rPr>
        <w:t>、</w:t>
      </w:r>
      <w:r w:rsidRPr="001F70C2">
        <w:rPr>
          <w:rFonts w:ascii="Times New Roman" w:eastAsia="宋体" w:hAnsi="宋体"/>
        </w:rPr>
        <w:t>C</w:t>
      </w:r>
      <w:r w:rsidRPr="001F70C2">
        <w:rPr>
          <w:rFonts w:ascii="Times New Roman" w:eastAsia="楷体" w:hAnsi="楷体"/>
        </w:rPr>
        <w:t>两项正确</w:t>
      </w:r>
      <w:r w:rsidRPr="001F70C2">
        <w:rPr>
          <w:rFonts w:ascii="Times New Roman" w:eastAsia="宋体" w:hAnsi="宋体"/>
        </w:rPr>
        <w:t>;</w:t>
      </w:r>
      <w:r w:rsidRPr="001F70C2">
        <w:rPr>
          <w:rFonts w:ascii="Times New Roman" w:eastAsia="楷体" w:hAnsi="楷体"/>
        </w:rPr>
        <w:t>实验</w:t>
      </w:r>
      <w:r w:rsidRPr="001F70C2">
        <w:rPr>
          <w:rFonts w:ascii="宋体" w:eastAsia="宋体" w:hAnsi="宋体" w:cs="宋体" w:hint="eastAsia"/>
        </w:rPr>
        <w:t>②</w:t>
      </w:r>
      <w:r w:rsidRPr="001F70C2">
        <w:rPr>
          <w:rFonts w:ascii="Times New Roman" w:eastAsia="楷体" w:hAnsi="楷体"/>
        </w:rPr>
        <w:t>中</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楷体" w:hAnsi="楷体"/>
        </w:rPr>
        <w:t>的表型与性别无关</w:t>
      </w:r>
      <w:r w:rsidRPr="001F70C2">
        <w:rPr>
          <w:rFonts w:ascii="Times New Roman" w:eastAsia="宋体" w:hAnsi="宋体"/>
        </w:rPr>
        <w:t>,</w:t>
      </w:r>
      <w:r w:rsidRPr="001F70C2">
        <w:rPr>
          <w:rFonts w:ascii="Times New Roman" w:eastAsia="楷体" w:hAnsi="楷体"/>
        </w:rPr>
        <w:t>说明乙中含基因</w:t>
      </w:r>
      <w:r w:rsidRPr="001F70C2">
        <w:rPr>
          <w:rFonts w:ascii="Times New Roman" w:eastAsia="宋体" w:hAnsi="宋体"/>
        </w:rPr>
        <w:t>A</w:t>
      </w:r>
      <w:r w:rsidRPr="001F70C2">
        <w:rPr>
          <w:rFonts w:ascii="Times New Roman" w:eastAsia="楷体" w:hAnsi="楷体"/>
        </w:rPr>
        <w:t>的</w:t>
      </w:r>
      <w:r w:rsidRPr="001F70C2">
        <w:rPr>
          <w:rFonts w:ascii="Times New Roman" w:eastAsia="宋体" w:hAnsi="宋体"/>
        </w:rPr>
        <w:t>1</w:t>
      </w:r>
      <w:r w:rsidRPr="001F70C2">
        <w:rPr>
          <w:rFonts w:ascii="Times New Roman" w:eastAsia="楷体" w:hAnsi="楷体"/>
        </w:rPr>
        <w:t>条染色体移接到了非同源常染色体上</w:t>
      </w:r>
      <w:r w:rsidRPr="001F70C2">
        <w:rPr>
          <w:rFonts w:ascii="Times New Roman" w:eastAsia="宋体" w:hAnsi="宋体"/>
        </w:rPr>
        <w:t>,</w:t>
      </w:r>
      <w:r w:rsidRPr="001F70C2">
        <w:rPr>
          <w:rFonts w:ascii="Times New Roman" w:eastAsia="楷体" w:hAnsi="楷体"/>
        </w:rPr>
        <w:t>其基因型为</w:t>
      </w:r>
      <w:r w:rsidRPr="001F70C2">
        <w:rPr>
          <w:rFonts w:ascii="Times New Roman" w:eastAsia="宋体" w:hAnsi="宋体"/>
        </w:rPr>
        <w:t>A0a0,</w:t>
      </w:r>
      <w:r w:rsidRPr="001F70C2">
        <w:rPr>
          <w:rFonts w:ascii="Times New Roman" w:eastAsia="楷体" w:hAnsi="楷体"/>
        </w:rPr>
        <w:t>产生四种配子</w:t>
      </w:r>
      <w:r w:rsidRPr="001F70C2">
        <w:rPr>
          <w:rFonts w:ascii="Times New Roman" w:eastAsia="宋体" w:hAnsi="宋体"/>
        </w:rPr>
        <w:t>,Aa</w:t>
      </w:r>
      <w:r w:rsidRPr="001F70C2">
        <w:rPr>
          <w:rFonts w:ascii="Times New Roman" w:eastAsia="楷体" w:hAnsi="楷体"/>
        </w:rPr>
        <w:t>、</w:t>
      </w:r>
      <w:r w:rsidRPr="001F70C2">
        <w:rPr>
          <w:rFonts w:ascii="Times New Roman" w:eastAsia="宋体" w:hAnsi="宋体"/>
        </w:rPr>
        <w:t>A0</w:t>
      </w:r>
      <w:r w:rsidRPr="001F70C2">
        <w:rPr>
          <w:rFonts w:ascii="Times New Roman" w:eastAsia="楷体" w:hAnsi="楷体"/>
        </w:rPr>
        <w:t>、</w:t>
      </w:r>
      <w:r w:rsidRPr="001F70C2">
        <w:rPr>
          <w:rFonts w:ascii="Times New Roman" w:eastAsia="宋体" w:hAnsi="宋体"/>
        </w:rPr>
        <w:t>0a</w:t>
      </w:r>
      <w:r w:rsidRPr="001F70C2">
        <w:rPr>
          <w:rFonts w:ascii="Times New Roman" w:eastAsia="楷体" w:hAnsi="楷体"/>
        </w:rPr>
        <w:t>、</w:t>
      </w:r>
      <w:r w:rsidRPr="001F70C2">
        <w:rPr>
          <w:rFonts w:ascii="Times New Roman" w:eastAsia="宋体" w:hAnsi="宋体"/>
        </w:rPr>
        <w:t>00,</w:t>
      </w:r>
      <w:r w:rsidRPr="001F70C2">
        <w:rPr>
          <w:rFonts w:ascii="Times New Roman" w:eastAsia="楷体" w:hAnsi="楷体"/>
        </w:rPr>
        <w:t>当雌果蝇的基因型为</w:t>
      </w:r>
      <w:r w:rsidRPr="001F70C2">
        <w:rPr>
          <w:rFonts w:ascii="Times New Roman" w:eastAsia="宋体" w:hAnsi="宋体"/>
        </w:rPr>
        <w:t>Aa00</w:t>
      </w:r>
      <w:r w:rsidRPr="001F70C2">
        <w:rPr>
          <w:rFonts w:ascii="Times New Roman" w:eastAsia="楷体" w:hAnsi="楷体"/>
        </w:rPr>
        <w:t>时</w:t>
      </w:r>
      <w:r w:rsidRPr="001F70C2">
        <w:rPr>
          <w:rFonts w:ascii="Times New Roman" w:eastAsia="宋体" w:hAnsi="宋体"/>
        </w:rPr>
        <w:t>,</w:t>
      </w:r>
      <w:r w:rsidRPr="001F70C2">
        <w:rPr>
          <w:rFonts w:ascii="Times New Roman" w:eastAsia="楷体" w:hAnsi="楷体"/>
        </w:rPr>
        <w:t>产生</w:t>
      </w:r>
      <w:r w:rsidRPr="001F70C2">
        <w:rPr>
          <w:rFonts w:ascii="Times New Roman" w:eastAsia="宋体" w:hAnsi="宋体"/>
        </w:rPr>
        <w:t>A0</w:t>
      </w:r>
      <w:r w:rsidRPr="001F70C2">
        <w:rPr>
          <w:rFonts w:ascii="Times New Roman" w:eastAsia="楷体" w:hAnsi="楷体"/>
        </w:rPr>
        <w:t>、</w:t>
      </w:r>
      <w:r w:rsidRPr="001F70C2">
        <w:rPr>
          <w:rFonts w:ascii="Times New Roman" w:eastAsia="宋体" w:hAnsi="宋体"/>
        </w:rPr>
        <w:t>a0</w:t>
      </w:r>
      <w:r w:rsidRPr="001F70C2">
        <w:rPr>
          <w:rFonts w:ascii="Times New Roman" w:eastAsia="楷体" w:hAnsi="楷体"/>
        </w:rPr>
        <w:t>两种配子</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楷体" w:hAnsi="楷体"/>
        </w:rPr>
        <w:t>才会出现表中的结果</w:t>
      </w:r>
      <w:r w:rsidRPr="001F70C2">
        <w:rPr>
          <w:rFonts w:ascii="Times New Roman" w:eastAsia="宋体" w:hAnsi="宋体"/>
        </w:rPr>
        <w:t>,B</w:t>
      </w:r>
      <w:r w:rsidRPr="001F70C2">
        <w:rPr>
          <w:rFonts w:ascii="Times New Roman" w:eastAsia="楷体" w:hAnsi="楷体"/>
        </w:rPr>
        <w:t>、</w:t>
      </w:r>
      <w:r w:rsidRPr="001F70C2">
        <w:rPr>
          <w:rFonts w:ascii="Times New Roman" w:eastAsia="宋体" w:hAnsi="宋体"/>
        </w:rPr>
        <w:t>D</w:t>
      </w:r>
      <w:r w:rsidRPr="001F70C2">
        <w:rPr>
          <w:rFonts w:ascii="Times New Roman" w:eastAsia="楷体" w:hAnsi="楷体"/>
        </w:rPr>
        <w:t>两项错误。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18</w:t>
      </w:r>
      <w:r w:rsidRPr="001F70C2">
        <w:rPr>
          <w:rFonts w:ascii="Times New Roman" w:eastAsia="宋体" w:hAnsi="Times New Roman" w:cs="Times New Roman"/>
        </w:rPr>
        <w:t>.</w:t>
      </w:r>
      <w:r w:rsidRPr="001F70C2">
        <w:rPr>
          <w:rFonts w:ascii="Times New Roman" w:eastAsia="宋体" w:hAnsi="宋体"/>
        </w:rPr>
        <w:t>种群增长率等于出生率减死亡率。不同物种的甲、乙种群在一段时间内的增长率与种群密度的关系如图所示。已知随时间推移种群密度逐渐增加</w:t>
      </w:r>
      <w:r w:rsidRPr="001F70C2">
        <w:rPr>
          <w:rFonts w:ascii="Times New Roman" w:eastAsia="宋体" w:hAnsi="宋体"/>
        </w:rPr>
        <w:t>,a</w:t>
      </w:r>
      <w:r w:rsidRPr="001F70C2">
        <w:rPr>
          <w:rFonts w:ascii="Times New Roman" w:eastAsia="宋体" w:hAnsi="宋体"/>
        </w:rPr>
        <w:t>为种群延续所需的最小种群数量所对应的种群密度</w:t>
      </w:r>
      <w:r w:rsidRPr="001F70C2">
        <w:rPr>
          <w:rFonts w:ascii="Times New Roman" w:eastAsia="宋体" w:hAnsi="宋体"/>
        </w:rPr>
        <w:t>;</w:t>
      </w:r>
      <w:r w:rsidRPr="001F70C2">
        <w:rPr>
          <w:rFonts w:ascii="Times New Roman" w:eastAsia="宋体" w:hAnsi="宋体"/>
        </w:rPr>
        <w:t>甲、乙中有一个种群个体间存在共同抵御天敌等种内互助。下列说法正确的是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AC</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1333440" cy="1002960"/>
            <wp:effectExtent l="0" t="0" r="0" b="0"/>
            <wp:docPr id="62" name="24CSDS08.eps" descr="id:2147484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cstate="print"/>
                    <a:stretch>
                      <a:fillRect/>
                    </a:stretch>
                  </pic:blipFill>
                  <pic:spPr>
                    <a:xfrm>
                      <a:off x="0" y="0"/>
                      <a:ext cx="1333440" cy="100296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乙种群存在种内互助</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由</w:t>
      </w:r>
      <w:r w:rsidRPr="001F70C2">
        <w:rPr>
          <w:rFonts w:ascii="Times New Roman" w:eastAsia="宋体" w:hAnsi="宋体"/>
        </w:rPr>
        <w:t>a</w:t>
      </w:r>
      <w:r w:rsidRPr="001F70C2">
        <w:rPr>
          <w:rFonts w:ascii="Times New Roman" w:eastAsia="宋体" w:hAnsi="宋体"/>
        </w:rPr>
        <w:t>至</w:t>
      </w:r>
      <w:r w:rsidRPr="001F70C2">
        <w:rPr>
          <w:rFonts w:ascii="Times New Roman" w:eastAsia="宋体" w:hAnsi="宋体"/>
        </w:rPr>
        <w:t>c,</w:t>
      </w:r>
      <w:r w:rsidRPr="001F70C2">
        <w:rPr>
          <w:rFonts w:ascii="Times New Roman" w:eastAsia="宋体" w:hAnsi="宋体"/>
        </w:rPr>
        <w:t>乙种群单位时间内增加的个体数逐渐增多</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由</w:t>
      </w:r>
      <w:r w:rsidRPr="001F70C2">
        <w:rPr>
          <w:rFonts w:ascii="Times New Roman" w:eastAsia="宋体" w:hAnsi="宋体"/>
        </w:rPr>
        <w:t>a</w:t>
      </w:r>
      <w:r w:rsidRPr="001F70C2">
        <w:rPr>
          <w:rFonts w:ascii="Times New Roman" w:eastAsia="宋体" w:hAnsi="宋体"/>
        </w:rPr>
        <w:t>至</w:t>
      </w:r>
      <w:r w:rsidRPr="001F70C2">
        <w:rPr>
          <w:rFonts w:ascii="Times New Roman" w:eastAsia="宋体" w:hAnsi="宋体"/>
        </w:rPr>
        <w:t>c,</w:t>
      </w:r>
      <w:r w:rsidRPr="001F70C2">
        <w:rPr>
          <w:rFonts w:ascii="Times New Roman" w:eastAsia="宋体" w:hAnsi="宋体"/>
        </w:rPr>
        <w:t>乙种群的数量增长曲线呈</w:t>
      </w:r>
      <w:r w:rsidRPr="001F70C2">
        <w:rPr>
          <w:rFonts w:ascii="Times New Roman" w:eastAsia="宋体" w:hAnsi="Times New Roman" w:cs="Times New Roman"/>
        </w:rPr>
        <w:t>“</w:t>
      </w:r>
      <w:r w:rsidRPr="001F70C2">
        <w:rPr>
          <w:rFonts w:ascii="Times New Roman" w:eastAsia="宋体" w:hAnsi="宋体"/>
        </w:rPr>
        <w:t>S</w:t>
      </w:r>
      <w:r w:rsidRPr="001F70C2">
        <w:rPr>
          <w:rFonts w:ascii="Times New Roman" w:eastAsia="宋体" w:hAnsi="Times New Roman" w:cs="Times New Roman"/>
        </w:rPr>
        <w:t>”</w:t>
      </w:r>
      <w:r w:rsidRPr="001F70C2">
        <w:rPr>
          <w:rFonts w:ascii="Times New Roman" w:eastAsia="宋体" w:hAnsi="宋体"/>
        </w:rPr>
        <w:t>形</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a</w:t>
      </w:r>
      <w:r w:rsidRPr="001F70C2">
        <w:rPr>
          <w:rFonts w:ascii="Times New Roman" w:eastAsia="宋体" w:hAnsi="宋体"/>
        </w:rPr>
        <w:t>至</w:t>
      </w:r>
      <w:r w:rsidRPr="001F70C2">
        <w:rPr>
          <w:rFonts w:ascii="Times New Roman" w:eastAsia="宋体" w:hAnsi="宋体"/>
        </w:rPr>
        <w:t>b</w:t>
      </w:r>
      <w:r w:rsidRPr="001F70C2">
        <w:rPr>
          <w:rFonts w:ascii="Times New Roman" w:eastAsia="宋体" w:hAnsi="宋体"/>
        </w:rPr>
        <w:t>阶段</w:t>
      </w:r>
      <w:r w:rsidRPr="001F70C2">
        <w:rPr>
          <w:rFonts w:ascii="Times New Roman" w:eastAsia="宋体" w:hAnsi="宋体"/>
        </w:rPr>
        <w:t>,</w:t>
      </w:r>
      <w:r w:rsidRPr="001F70C2">
        <w:rPr>
          <w:rFonts w:ascii="Times New Roman" w:eastAsia="宋体" w:hAnsi="宋体"/>
        </w:rPr>
        <w:t>甲种群的年龄结构为衰退型</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本题考查种群的数量增长</w:t>
      </w:r>
      <w:r w:rsidRPr="001F70C2">
        <w:rPr>
          <w:rFonts w:ascii="Times New Roman" w:eastAsia="宋体" w:hAnsi="宋体"/>
        </w:rPr>
        <w:t>,</w:t>
      </w:r>
      <w:r w:rsidRPr="001F70C2">
        <w:rPr>
          <w:rFonts w:ascii="Times New Roman" w:eastAsia="楷体" w:hAnsi="楷体"/>
        </w:rPr>
        <w:t>考查应用、分析能力。</w:t>
      </w:r>
      <w:r w:rsidRPr="001F70C2">
        <w:rPr>
          <w:rFonts w:ascii="Times New Roman" w:eastAsia="宋体" w:hAnsi="宋体"/>
        </w:rPr>
        <w:t>a</w:t>
      </w:r>
      <w:r w:rsidRPr="001F70C2">
        <w:rPr>
          <w:rFonts w:ascii="Times New Roman" w:eastAsia="楷体" w:hAnsi="楷体"/>
        </w:rPr>
        <w:t>至</w:t>
      </w:r>
      <w:r w:rsidRPr="001F70C2">
        <w:rPr>
          <w:rFonts w:ascii="Times New Roman" w:eastAsia="宋体" w:hAnsi="宋体"/>
        </w:rPr>
        <w:t>b</w:t>
      </w:r>
      <w:r w:rsidRPr="001F70C2">
        <w:rPr>
          <w:rFonts w:ascii="Times New Roman" w:eastAsia="楷体" w:hAnsi="楷体"/>
        </w:rPr>
        <w:t>阶段</w:t>
      </w:r>
      <w:r w:rsidRPr="001F70C2">
        <w:rPr>
          <w:rFonts w:ascii="Times New Roman" w:eastAsia="宋体" w:hAnsi="宋体"/>
        </w:rPr>
        <w:t>,</w:t>
      </w:r>
      <w:r w:rsidRPr="001F70C2">
        <w:rPr>
          <w:rFonts w:ascii="Times New Roman" w:eastAsia="楷体" w:hAnsi="楷体"/>
        </w:rPr>
        <w:t>乙种群的种群增长率增大</w:t>
      </w:r>
      <w:r w:rsidRPr="001F70C2">
        <w:rPr>
          <w:rFonts w:ascii="Times New Roman" w:eastAsia="宋体" w:hAnsi="宋体"/>
        </w:rPr>
        <w:t>,</w:t>
      </w:r>
      <w:r w:rsidRPr="001F70C2">
        <w:rPr>
          <w:rFonts w:ascii="Times New Roman" w:eastAsia="楷体" w:hAnsi="楷体"/>
        </w:rPr>
        <w:t>而甲种群的种群增长率则一直减小</w:t>
      </w:r>
      <w:r w:rsidRPr="001F70C2">
        <w:rPr>
          <w:rFonts w:ascii="Times New Roman" w:eastAsia="宋体" w:hAnsi="宋体"/>
        </w:rPr>
        <w:t>,</w:t>
      </w:r>
      <w:r w:rsidRPr="001F70C2">
        <w:rPr>
          <w:rFonts w:ascii="Times New Roman" w:eastAsia="楷体" w:hAnsi="楷体"/>
        </w:rPr>
        <w:t>说明乙种群存在种内互助</w:t>
      </w:r>
      <w:r w:rsidRPr="001F70C2">
        <w:rPr>
          <w:rFonts w:ascii="Times New Roman" w:eastAsia="宋体" w:hAnsi="宋体"/>
        </w:rPr>
        <w:t>,A</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由</w:t>
      </w:r>
      <w:r w:rsidRPr="001F70C2">
        <w:rPr>
          <w:rFonts w:ascii="Times New Roman" w:eastAsia="宋体" w:hAnsi="宋体"/>
        </w:rPr>
        <w:t>a</w:t>
      </w:r>
      <w:r w:rsidRPr="001F70C2">
        <w:rPr>
          <w:rFonts w:ascii="Times New Roman" w:eastAsia="楷体" w:hAnsi="楷体"/>
        </w:rPr>
        <w:t>至</w:t>
      </w:r>
      <w:r w:rsidRPr="001F70C2">
        <w:rPr>
          <w:rFonts w:ascii="Times New Roman" w:eastAsia="宋体" w:hAnsi="宋体"/>
        </w:rPr>
        <w:t>c,</w:t>
      </w:r>
      <w:r w:rsidRPr="001F70C2">
        <w:rPr>
          <w:rFonts w:ascii="Times New Roman" w:eastAsia="楷体" w:hAnsi="楷体"/>
        </w:rPr>
        <w:t>乙种群增长率先增大后减小</w:t>
      </w:r>
      <w:r w:rsidRPr="001F70C2">
        <w:rPr>
          <w:rFonts w:ascii="Times New Roman" w:eastAsia="宋体" w:hAnsi="宋体"/>
        </w:rPr>
        <w:t>,</w:t>
      </w:r>
      <w:r w:rsidRPr="001F70C2">
        <w:rPr>
          <w:rFonts w:ascii="Times New Roman" w:eastAsia="楷体" w:hAnsi="楷体"/>
        </w:rPr>
        <w:t>最后为</w:t>
      </w:r>
      <w:r w:rsidRPr="001F70C2">
        <w:rPr>
          <w:rFonts w:ascii="Times New Roman" w:eastAsia="宋体" w:hAnsi="宋体"/>
        </w:rPr>
        <w:t>0,</w:t>
      </w:r>
      <w:r w:rsidRPr="001F70C2">
        <w:rPr>
          <w:rFonts w:ascii="Times New Roman" w:eastAsia="楷体" w:hAnsi="楷体"/>
        </w:rPr>
        <w:t>说明乙种群的数量增长曲线呈</w:t>
      </w:r>
      <w:r w:rsidRPr="001F70C2">
        <w:rPr>
          <w:rFonts w:ascii="Times New Roman" w:eastAsia="宋体" w:hAnsi="Times New Roman" w:cs="Times New Roman"/>
        </w:rPr>
        <w:t>“</w:t>
      </w:r>
      <w:r w:rsidRPr="001F70C2">
        <w:rPr>
          <w:rFonts w:ascii="Times New Roman" w:eastAsia="宋体" w:hAnsi="宋体"/>
        </w:rPr>
        <w:t>S</w:t>
      </w:r>
      <w:r w:rsidRPr="001F70C2">
        <w:rPr>
          <w:rFonts w:ascii="Times New Roman" w:eastAsia="宋体" w:hAnsi="Times New Roman" w:cs="Times New Roman"/>
        </w:rPr>
        <w:t>”</w:t>
      </w:r>
      <w:r w:rsidRPr="001F70C2">
        <w:rPr>
          <w:rFonts w:ascii="Times New Roman" w:eastAsia="楷体" w:hAnsi="楷体"/>
        </w:rPr>
        <w:t>形</w:t>
      </w:r>
      <w:r w:rsidRPr="001F70C2">
        <w:rPr>
          <w:rFonts w:ascii="Times New Roman" w:eastAsia="宋体" w:hAnsi="宋体"/>
        </w:rPr>
        <w:t>,</w:t>
      </w:r>
      <w:r w:rsidRPr="001F70C2">
        <w:rPr>
          <w:rFonts w:ascii="Times New Roman" w:eastAsia="楷体" w:hAnsi="楷体"/>
        </w:rPr>
        <w:t>单位时间内增加的个体数先增多后减少</w:t>
      </w:r>
      <w:r w:rsidRPr="001F70C2">
        <w:rPr>
          <w:rFonts w:ascii="Times New Roman" w:eastAsia="宋体" w:hAnsi="宋体"/>
        </w:rPr>
        <w:t>,B</w:t>
      </w:r>
      <w:r w:rsidRPr="001F70C2">
        <w:rPr>
          <w:rFonts w:ascii="Times New Roman" w:eastAsia="楷体" w:hAnsi="楷体"/>
        </w:rPr>
        <w:t>项错误</w:t>
      </w:r>
      <w:r w:rsidRPr="001F70C2">
        <w:rPr>
          <w:rFonts w:ascii="Times New Roman" w:eastAsia="宋体" w:hAnsi="宋体"/>
        </w:rPr>
        <w:t>,C</w:t>
      </w:r>
      <w:r w:rsidRPr="001F70C2">
        <w:rPr>
          <w:rFonts w:ascii="Times New Roman" w:eastAsia="楷体" w:hAnsi="楷体"/>
        </w:rPr>
        <w:t>项正确</w:t>
      </w:r>
      <w:r w:rsidRPr="001F70C2">
        <w:rPr>
          <w:rFonts w:ascii="Times New Roman" w:eastAsia="宋体" w:hAnsi="宋体"/>
        </w:rPr>
        <w:t>;a</w:t>
      </w:r>
      <w:r w:rsidRPr="001F70C2">
        <w:rPr>
          <w:rFonts w:ascii="Times New Roman" w:eastAsia="楷体" w:hAnsi="楷体"/>
        </w:rPr>
        <w:t>至</w:t>
      </w:r>
      <w:r w:rsidRPr="001F70C2">
        <w:rPr>
          <w:rFonts w:ascii="Times New Roman" w:eastAsia="宋体" w:hAnsi="宋体"/>
        </w:rPr>
        <w:t>b</w:t>
      </w:r>
      <w:r w:rsidRPr="001F70C2">
        <w:rPr>
          <w:rFonts w:ascii="Times New Roman" w:eastAsia="楷体" w:hAnsi="楷体"/>
        </w:rPr>
        <w:t>阶段</w:t>
      </w:r>
      <w:r w:rsidRPr="001F70C2">
        <w:rPr>
          <w:rFonts w:ascii="Times New Roman" w:eastAsia="宋体" w:hAnsi="宋体"/>
        </w:rPr>
        <w:t>,</w:t>
      </w:r>
      <w:r w:rsidRPr="001F70C2">
        <w:rPr>
          <w:rFonts w:ascii="Times New Roman" w:eastAsia="楷体" w:hAnsi="楷体"/>
        </w:rPr>
        <w:t>甲种群的增长率大于</w:t>
      </w:r>
      <w:r w:rsidRPr="001F70C2">
        <w:rPr>
          <w:rFonts w:ascii="Times New Roman" w:eastAsia="宋体" w:hAnsi="宋体"/>
        </w:rPr>
        <w:t>0,</w:t>
      </w:r>
      <w:r w:rsidRPr="001F70C2">
        <w:rPr>
          <w:rFonts w:ascii="Times New Roman" w:eastAsia="楷体" w:hAnsi="楷体"/>
        </w:rPr>
        <w:t>年龄结构为增长型</w:t>
      </w:r>
      <w:r w:rsidRPr="001F70C2">
        <w:rPr>
          <w:rFonts w:ascii="Times New Roman" w:eastAsia="宋体" w:hAnsi="宋体"/>
        </w:rPr>
        <w:t>,D</w:t>
      </w:r>
      <w:r w:rsidRPr="001F70C2">
        <w:rPr>
          <w:rFonts w:ascii="Times New Roman" w:eastAsia="楷体" w:hAnsi="楷体"/>
        </w:rPr>
        <w:t>项错误。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19</w:t>
      </w:r>
      <w:r w:rsidRPr="001F70C2">
        <w:rPr>
          <w:rFonts w:ascii="Times New Roman" w:eastAsia="宋体" w:hAnsi="Times New Roman" w:cs="Times New Roman"/>
        </w:rPr>
        <w:t>.</w:t>
      </w:r>
      <w:r w:rsidRPr="001F70C2">
        <w:rPr>
          <w:rFonts w:ascii="Times New Roman" w:eastAsia="宋体" w:hAnsi="宋体"/>
        </w:rPr>
        <w:t>瞳孔开大肌是分布于眼睛瞳孔周围的肌肉</w:t>
      </w:r>
      <w:r w:rsidRPr="001F70C2">
        <w:rPr>
          <w:rFonts w:ascii="Times New Roman" w:eastAsia="宋体" w:hAnsi="宋体"/>
        </w:rPr>
        <w:t>,</w:t>
      </w:r>
      <w:r w:rsidRPr="001F70C2">
        <w:rPr>
          <w:rFonts w:ascii="Times New Roman" w:eastAsia="宋体" w:hAnsi="宋体"/>
        </w:rPr>
        <w:t>只受自主神经系统支配。当抓捏面部皮肤时</w:t>
      </w:r>
      <w:r w:rsidRPr="001F70C2">
        <w:rPr>
          <w:rFonts w:ascii="Times New Roman" w:eastAsia="宋体" w:hAnsi="宋体"/>
        </w:rPr>
        <w:t>,</w:t>
      </w:r>
      <w:r w:rsidRPr="001F70C2">
        <w:rPr>
          <w:rFonts w:ascii="Times New Roman" w:eastAsia="宋体" w:hAnsi="宋体"/>
        </w:rPr>
        <w:t>会引起瞳孔开大肌收缩</w:t>
      </w:r>
      <w:r w:rsidRPr="001F70C2">
        <w:rPr>
          <w:rFonts w:ascii="Times New Roman" w:eastAsia="宋体" w:hAnsi="宋体"/>
        </w:rPr>
        <w:t>,</w:t>
      </w:r>
      <w:r w:rsidRPr="001F70C2">
        <w:rPr>
          <w:rFonts w:ascii="Times New Roman" w:eastAsia="宋体" w:hAnsi="宋体"/>
        </w:rPr>
        <w:t>导致瞳孔扩张</w:t>
      </w:r>
      <w:r w:rsidRPr="001F70C2">
        <w:rPr>
          <w:rFonts w:ascii="Times New Roman" w:eastAsia="宋体" w:hAnsi="宋体"/>
        </w:rPr>
        <w:t>,</w:t>
      </w:r>
      <w:r w:rsidRPr="001F70C2">
        <w:rPr>
          <w:rFonts w:ascii="Times New Roman" w:eastAsia="宋体" w:hAnsi="宋体"/>
        </w:rPr>
        <w:t>该反射称为瞳孔皮肤反射</w:t>
      </w:r>
      <w:r w:rsidRPr="001F70C2">
        <w:rPr>
          <w:rFonts w:ascii="Times New Roman" w:eastAsia="宋体" w:hAnsi="宋体"/>
        </w:rPr>
        <w:t>,</w:t>
      </w:r>
      <w:r w:rsidRPr="001F70C2">
        <w:rPr>
          <w:rFonts w:ascii="Times New Roman" w:eastAsia="宋体" w:hAnsi="宋体"/>
        </w:rPr>
        <w:t>其反射通路如图所示</w:t>
      </w:r>
      <w:r w:rsidRPr="001F70C2">
        <w:rPr>
          <w:rFonts w:ascii="Times New Roman" w:eastAsia="宋体" w:hAnsi="宋体"/>
        </w:rPr>
        <w:t>,</w:t>
      </w:r>
      <w:r w:rsidRPr="001F70C2">
        <w:rPr>
          <w:rFonts w:ascii="Times New Roman" w:eastAsia="宋体" w:hAnsi="宋体"/>
        </w:rPr>
        <w:t>其中网状脊髓束是位于脑干和脊髓中的神经纤维束。下列说法错误的是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C</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面部皮肤感受器</w:t>
      </w:r>
      <w:r w:rsidRPr="001F70C2">
        <w:rPr>
          <w:rFonts w:ascii="Times New Roman" w:eastAsia="宋体" w:hAnsi="宋体"/>
          <w:noProof/>
        </w:rPr>
        <w:drawing>
          <wp:inline distT="0" distB="0" distL="0" distR="0">
            <wp:extent cx="788040" cy="25164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cstate="print"/>
                    <a:stretch>
                      <a:fillRect/>
                    </a:stretch>
                  </pic:blipFill>
                  <pic:spPr>
                    <a:xfrm>
                      <a:off x="0" y="0"/>
                      <a:ext cx="788040" cy="251640"/>
                    </a:xfrm>
                    <a:prstGeom prst="rect">
                      <a:avLst/>
                    </a:prstGeom>
                  </pic:spPr>
                </pic:pic>
              </a:graphicData>
            </a:graphic>
          </wp:inline>
        </w:drawing>
      </w:r>
      <w:r w:rsidRPr="001F70C2">
        <w:rPr>
          <w:rFonts w:ascii="Times New Roman" w:eastAsia="宋体" w:hAnsi="宋体"/>
        </w:rPr>
        <w:t>脑干</w:t>
      </w:r>
      <w:r w:rsidRPr="001F70C2">
        <w:rPr>
          <w:rFonts w:ascii="Times New Roman" w:eastAsia="宋体" w:hAnsi="宋体"/>
          <w:noProof/>
        </w:rPr>
        <w:drawing>
          <wp:inline distT="0" distB="0" distL="0" distR="0">
            <wp:extent cx="788040" cy="25164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cstate="print"/>
                    <a:stretch>
                      <a:fillRect/>
                    </a:stretch>
                  </pic:blipFill>
                  <pic:spPr>
                    <a:xfrm>
                      <a:off x="0" y="0"/>
                      <a:ext cx="788040" cy="251640"/>
                    </a:xfrm>
                    <a:prstGeom prst="rect">
                      <a:avLst/>
                    </a:prstGeom>
                  </pic:spPr>
                </pic:pic>
              </a:graphicData>
            </a:graphic>
          </wp:inline>
        </w:drawing>
      </w:r>
      <w:r w:rsidRPr="001F70C2">
        <w:rPr>
          <w:rFonts w:ascii="Times New Roman" w:eastAsia="宋体" w:hAnsi="宋体"/>
        </w:rPr>
        <w:t>脊髓</w:t>
      </w:r>
      <w:r w:rsidRPr="001F70C2">
        <w:rPr>
          <w:rFonts w:ascii="Times New Roman" w:eastAsia="宋体" w:hAnsi="宋体"/>
        </w:rPr>
        <w:t>(</w:t>
      </w:r>
      <w:r w:rsidRPr="001F70C2">
        <w:rPr>
          <w:rFonts w:ascii="Times New Roman" w:eastAsia="宋体" w:hAnsi="宋体"/>
        </w:rPr>
        <w:t>胸段</w:t>
      </w:r>
      <w:r w:rsidRPr="001F70C2">
        <w:rPr>
          <w:rFonts w:ascii="Times New Roman" w:eastAsia="宋体" w:hAnsi="宋体"/>
        </w:rPr>
        <w:t>)</w:t>
      </w:r>
      <w:r w:rsidRPr="001F70C2">
        <w:rPr>
          <w:rFonts w:ascii="Times New Roman" w:eastAsia="宋体" w:hAnsi="宋体"/>
          <w:noProof/>
        </w:rPr>
        <w:drawing>
          <wp:inline distT="0" distB="0" distL="0" distR="0">
            <wp:extent cx="788040" cy="2516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3" cstate="print"/>
                    <a:stretch>
                      <a:fillRect/>
                    </a:stretch>
                  </pic:blipFill>
                  <pic:spPr>
                    <a:xfrm>
                      <a:off x="0" y="0"/>
                      <a:ext cx="788040" cy="251640"/>
                    </a:xfrm>
                    <a:prstGeom prst="rect">
                      <a:avLst/>
                    </a:prstGeom>
                  </pic:spPr>
                </pic:pic>
              </a:graphicData>
            </a:graphic>
          </wp:inline>
        </w:drawing>
      </w:r>
      <w:r w:rsidRPr="001F70C2">
        <w:rPr>
          <w:rFonts w:ascii="Times New Roman" w:eastAsia="宋体" w:hAnsi="宋体"/>
        </w:rPr>
        <w:t>瞳孔开大肌</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该反射属于非条件反射</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传入神经</w:t>
      </w:r>
      <w:r w:rsidRPr="001F70C2">
        <w:rPr>
          <w:rFonts w:ascii="宋体" w:eastAsia="宋体" w:hAnsi="宋体" w:cs="宋体" w:hint="eastAsia"/>
        </w:rPr>
        <w:t>①</w:t>
      </w:r>
      <w:r w:rsidRPr="001F70C2">
        <w:rPr>
          <w:rFonts w:ascii="Times New Roman" w:eastAsia="宋体" w:hAnsi="宋体"/>
        </w:rPr>
        <w:t>属于脑神经</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传出神经</w:t>
      </w:r>
      <w:r w:rsidRPr="001F70C2">
        <w:rPr>
          <w:rFonts w:ascii="宋体" w:eastAsia="宋体" w:hAnsi="宋体" w:cs="宋体" w:hint="eastAsia"/>
        </w:rPr>
        <w:t>②</w:t>
      </w:r>
      <w:r w:rsidRPr="001F70C2">
        <w:rPr>
          <w:rFonts w:ascii="Times New Roman" w:eastAsia="宋体" w:hAnsi="宋体"/>
        </w:rPr>
        <w:t>属于躯体运动神经</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若完全阻断脊髓</w:t>
      </w:r>
      <w:r w:rsidRPr="001F70C2">
        <w:rPr>
          <w:rFonts w:ascii="Times New Roman" w:eastAsia="宋体" w:hAnsi="宋体"/>
        </w:rPr>
        <w:t>(</w:t>
      </w:r>
      <w:r w:rsidRPr="001F70C2">
        <w:rPr>
          <w:rFonts w:ascii="Times New Roman" w:eastAsia="宋体" w:hAnsi="宋体"/>
        </w:rPr>
        <w:t>颈段</w:t>
      </w:r>
      <w:r w:rsidRPr="001F70C2">
        <w:rPr>
          <w:rFonts w:ascii="Times New Roman" w:eastAsia="宋体" w:hAnsi="宋体"/>
        </w:rPr>
        <w:t>)</w:t>
      </w:r>
      <w:r w:rsidRPr="001F70C2">
        <w:rPr>
          <w:rFonts w:ascii="Times New Roman" w:eastAsia="宋体" w:hAnsi="宋体"/>
        </w:rPr>
        <w:t>中的网状脊髓束</w:t>
      </w:r>
      <w:r w:rsidRPr="001F70C2">
        <w:rPr>
          <w:rFonts w:ascii="Times New Roman" w:eastAsia="宋体" w:hAnsi="宋体"/>
        </w:rPr>
        <w:t>,</w:t>
      </w:r>
      <w:r w:rsidRPr="001F70C2">
        <w:rPr>
          <w:rFonts w:ascii="Times New Roman" w:eastAsia="宋体" w:hAnsi="宋体"/>
        </w:rPr>
        <w:t>该反射不能完成</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本题考查神经调节</w:t>
      </w:r>
      <w:r w:rsidRPr="001F70C2">
        <w:rPr>
          <w:rFonts w:ascii="Times New Roman" w:eastAsia="宋体" w:hAnsi="宋体"/>
        </w:rPr>
        <w:t>,</w:t>
      </w:r>
      <w:r w:rsidRPr="001F70C2">
        <w:rPr>
          <w:rFonts w:ascii="Times New Roman" w:eastAsia="楷体" w:hAnsi="楷体"/>
        </w:rPr>
        <w:t>考查理解、应用与分析能力。瞳孔皮肤反射没有大脑的参与</w:t>
      </w:r>
      <w:r w:rsidRPr="001F70C2">
        <w:rPr>
          <w:rFonts w:ascii="Times New Roman" w:eastAsia="宋体" w:hAnsi="宋体"/>
        </w:rPr>
        <w:t>,</w:t>
      </w:r>
      <w:r w:rsidRPr="001F70C2">
        <w:rPr>
          <w:rFonts w:ascii="Times New Roman" w:eastAsia="楷体" w:hAnsi="楷体"/>
        </w:rPr>
        <w:t>属于非条件反射</w:t>
      </w:r>
      <w:r w:rsidRPr="001F70C2">
        <w:rPr>
          <w:rFonts w:ascii="Times New Roman" w:eastAsia="宋体" w:hAnsi="宋体"/>
        </w:rPr>
        <w:t>,A</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传入神经</w:t>
      </w:r>
      <w:r w:rsidRPr="001F70C2">
        <w:rPr>
          <w:rFonts w:ascii="宋体" w:eastAsia="宋体" w:hAnsi="宋体" w:cs="宋体" w:hint="eastAsia"/>
        </w:rPr>
        <w:t>①</w:t>
      </w:r>
      <w:r w:rsidRPr="001F70C2">
        <w:rPr>
          <w:rFonts w:ascii="Times New Roman" w:eastAsia="楷体" w:hAnsi="楷体"/>
        </w:rPr>
        <w:t>与脑干相连</w:t>
      </w:r>
      <w:r w:rsidRPr="001F70C2">
        <w:rPr>
          <w:rFonts w:ascii="Times New Roman" w:eastAsia="宋体" w:hAnsi="宋体"/>
        </w:rPr>
        <w:t>,</w:t>
      </w:r>
      <w:r w:rsidRPr="001F70C2">
        <w:rPr>
          <w:rFonts w:ascii="Times New Roman" w:eastAsia="楷体" w:hAnsi="楷体"/>
        </w:rPr>
        <w:t>属于脑神经</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Times New Roman" w:eastAsia="宋体" w:hAnsi="Times New Roman" w:cs="Times New Roman"/>
        </w:rPr>
        <w:t>“</w:t>
      </w:r>
      <w:r w:rsidRPr="001F70C2">
        <w:rPr>
          <w:rFonts w:ascii="Times New Roman" w:eastAsia="楷体" w:hAnsi="楷体"/>
        </w:rPr>
        <w:t>瞳孔开大肌是分布于眼睛瞳孔周围的肌肉</w:t>
      </w:r>
      <w:r w:rsidRPr="001F70C2">
        <w:rPr>
          <w:rFonts w:ascii="Times New Roman" w:eastAsia="宋体" w:hAnsi="宋体"/>
        </w:rPr>
        <w:t>,</w:t>
      </w:r>
      <w:r w:rsidRPr="001F70C2">
        <w:rPr>
          <w:rFonts w:ascii="Times New Roman" w:eastAsia="楷体" w:hAnsi="楷体"/>
        </w:rPr>
        <w:t>只受自主神经系统支配</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楷体" w:hAnsi="楷体"/>
        </w:rPr>
        <w:t>说明传出神经</w:t>
      </w:r>
      <w:r w:rsidRPr="001F70C2">
        <w:rPr>
          <w:rFonts w:ascii="宋体" w:eastAsia="宋体" w:hAnsi="宋体" w:cs="宋体" w:hint="eastAsia"/>
        </w:rPr>
        <w:t>②</w:t>
      </w:r>
      <w:r w:rsidRPr="001F70C2">
        <w:rPr>
          <w:rFonts w:ascii="Times New Roman" w:eastAsia="楷体" w:hAnsi="楷体"/>
        </w:rPr>
        <w:t>属于自主神经系统</w:t>
      </w:r>
      <w:r w:rsidRPr="001F70C2">
        <w:rPr>
          <w:rFonts w:ascii="Times New Roman" w:eastAsia="宋体" w:hAnsi="宋体"/>
        </w:rPr>
        <w:t>,</w:t>
      </w:r>
      <w:r w:rsidRPr="001F70C2">
        <w:rPr>
          <w:rFonts w:ascii="Times New Roman" w:eastAsia="楷体" w:hAnsi="楷体"/>
        </w:rPr>
        <w:t>不属于躯体运动神经</w:t>
      </w:r>
      <w:r w:rsidRPr="001F70C2">
        <w:rPr>
          <w:rFonts w:ascii="Times New Roman" w:eastAsia="宋体" w:hAnsi="宋体"/>
        </w:rPr>
        <w:t>,C</w:t>
      </w:r>
      <w:r w:rsidRPr="001F70C2">
        <w:rPr>
          <w:rFonts w:ascii="Times New Roman" w:eastAsia="楷体" w:hAnsi="楷体"/>
        </w:rPr>
        <w:t>项错误</w:t>
      </w:r>
      <w:r w:rsidRPr="001F70C2">
        <w:rPr>
          <w:rFonts w:ascii="Times New Roman" w:eastAsia="宋体" w:hAnsi="宋体"/>
        </w:rPr>
        <w:t>;</w:t>
      </w:r>
      <w:r w:rsidRPr="001F70C2">
        <w:rPr>
          <w:rFonts w:ascii="Times New Roman" w:eastAsia="宋体" w:hAnsi="Times New Roman" w:cs="Times New Roman"/>
        </w:rPr>
        <w:t>“</w:t>
      </w:r>
      <w:r w:rsidRPr="001F70C2">
        <w:rPr>
          <w:rFonts w:ascii="Times New Roman" w:eastAsia="楷体" w:hAnsi="楷体"/>
        </w:rPr>
        <w:t>网状脊髓束是位于脑干和脊髓中的神经纤维束</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楷体" w:hAnsi="楷体"/>
        </w:rPr>
        <w:t>若完全阻断脊髓</w:t>
      </w:r>
      <w:r w:rsidRPr="001F70C2">
        <w:rPr>
          <w:rFonts w:ascii="Times New Roman" w:eastAsia="宋体" w:hAnsi="宋体"/>
        </w:rPr>
        <w:t>(</w:t>
      </w:r>
      <w:r w:rsidRPr="001F70C2">
        <w:rPr>
          <w:rFonts w:ascii="Times New Roman" w:eastAsia="楷体" w:hAnsi="楷体"/>
        </w:rPr>
        <w:t>颈段</w:t>
      </w:r>
      <w:r w:rsidRPr="001F70C2">
        <w:rPr>
          <w:rFonts w:ascii="Times New Roman" w:eastAsia="宋体" w:hAnsi="宋体"/>
        </w:rPr>
        <w:t>)</w:t>
      </w:r>
      <w:r w:rsidRPr="001F70C2">
        <w:rPr>
          <w:rFonts w:ascii="Times New Roman" w:eastAsia="楷体" w:hAnsi="楷体"/>
        </w:rPr>
        <w:t>中的网状脊髓束</w:t>
      </w:r>
      <w:r w:rsidRPr="001F70C2">
        <w:rPr>
          <w:rFonts w:ascii="Times New Roman" w:eastAsia="宋体" w:hAnsi="宋体"/>
        </w:rPr>
        <w:t>,</w:t>
      </w:r>
      <w:r w:rsidRPr="001F70C2">
        <w:rPr>
          <w:rFonts w:ascii="Times New Roman" w:eastAsia="楷体" w:hAnsi="楷体"/>
        </w:rPr>
        <w:t>反射弧不完整</w:t>
      </w:r>
      <w:r w:rsidRPr="001F70C2">
        <w:rPr>
          <w:rFonts w:ascii="Times New Roman" w:eastAsia="宋体" w:hAnsi="宋体"/>
        </w:rPr>
        <w:t>,</w:t>
      </w:r>
      <w:r w:rsidRPr="001F70C2">
        <w:rPr>
          <w:rFonts w:ascii="Times New Roman" w:eastAsia="楷体" w:hAnsi="楷体"/>
        </w:rPr>
        <w:t>该反射不能完成</w:t>
      </w:r>
      <w:r w:rsidRPr="001F70C2">
        <w:rPr>
          <w:rFonts w:ascii="Times New Roman" w:eastAsia="宋体" w:hAnsi="宋体"/>
        </w:rPr>
        <w:t>,D</w:t>
      </w:r>
      <w:r w:rsidRPr="001F70C2">
        <w:rPr>
          <w:rFonts w:ascii="Times New Roman" w:eastAsia="楷体" w:hAnsi="楷体"/>
        </w:rPr>
        <w:t>项正确。</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20</w:t>
      </w:r>
      <w:r w:rsidRPr="001F70C2">
        <w:rPr>
          <w:rFonts w:ascii="Times New Roman" w:eastAsia="宋体" w:hAnsi="Times New Roman" w:cs="Times New Roman"/>
        </w:rPr>
        <w:t>.</w:t>
      </w:r>
      <w:r w:rsidRPr="001F70C2">
        <w:rPr>
          <w:rFonts w:ascii="Times New Roman" w:eastAsia="宋体" w:hAnsi="宋体"/>
        </w:rPr>
        <w:t>下列关于植物愈伤组织的说法正确的是</w:t>
      </w:r>
      <w:r w:rsidRPr="001F70C2">
        <w:rPr>
          <w:rFonts w:ascii="Times New Roman" w:eastAsia="宋体" w:hAnsi="宋体"/>
        </w:rPr>
        <w:ptab w:relativeTo="margin" w:alignment="right" w:leader="none"/>
      </w:r>
      <w:r w:rsidRPr="001F70C2">
        <w:rPr>
          <w:rFonts w:ascii="Times New Roman" w:eastAsia="宋体" w:hAnsi="宋体"/>
        </w:rPr>
        <w:t>(</w:t>
      </w:r>
      <w:r w:rsidRPr="001F70C2">
        <w:rPr>
          <w:rFonts w:ascii="Times New Roman" w:eastAsia="宋体" w:hAnsi="宋体"/>
          <w:color w:val="FF00FF"/>
        </w:rPr>
        <w:t>BD</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A</w:t>
      </w:r>
      <w:r w:rsidRPr="001F70C2">
        <w:rPr>
          <w:rFonts w:ascii="Times New Roman" w:eastAsia="宋体" w:hAnsi="Times New Roman" w:cs="Times New Roman"/>
        </w:rPr>
        <w:t>.</w:t>
      </w:r>
      <w:r w:rsidRPr="001F70C2">
        <w:rPr>
          <w:rFonts w:ascii="Times New Roman" w:eastAsia="宋体" w:hAnsi="宋体"/>
        </w:rPr>
        <w:t>用果胶酶和胶原蛋白酶去除愈伤组织的细胞壁获得原生质体</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B</w:t>
      </w:r>
      <w:r w:rsidRPr="001F70C2">
        <w:rPr>
          <w:rFonts w:ascii="Times New Roman" w:eastAsia="宋体" w:hAnsi="Times New Roman" w:cs="Times New Roman"/>
        </w:rPr>
        <w:t>.</w:t>
      </w:r>
      <w:r w:rsidRPr="001F70C2">
        <w:rPr>
          <w:rFonts w:ascii="Times New Roman" w:eastAsia="宋体" w:hAnsi="宋体"/>
        </w:rPr>
        <w:t>融合的原生质体需再生出细胞壁后才能形成愈伤组织</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C</w:t>
      </w:r>
      <w:r w:rsidRPr="001F70C2">
        <w:rPr>
          <w:rFonts w:ascii="Times New Roman" w:eastAsia="宋体" w:hAnsi="Times New Roman" w:cs="Times New Roman"/>
        </w:rPr>
        <w:t>.</w:t>
      </w:r>
      <w:r w:rsidRPr="001F70C2">
        <w:rPr>
          <w:rFonts w:ascii="Times New Roman" w:eastAsia="宋体" w:hAnsi="宋体"/>
        </w:rPr>
        <w:t>体细胞杂交获得的杂种植株细胞中具有来自亲本的</w:t>
      </w:r>
      <w:r w:rsidRPr="001F70C2">
        <w:rPr>
          <w:rFonts w:ascii="Times New Roman" w:eastAsia="宋体" w:hAnsi="宋体"/>
        </w:rPr>
        <w:t>2</w:t>
      </w:r>
      <w:r w:rsidRPr="001F70C2">
        <w:rPr>
          <w:rFonts w:ascii="Times New Roman" w:eastAsia="宋体" w:hAnsi="宋体"/>
        </w:rPr>
        <w:t>个细胞核</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宋体" w:hAnsi="宋体"/>
        </w:rPr>
        <w:t>通过愈伤组织再生出多个完整植株的过程属于无性繁殖</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本题考查植物细胞工程</w:t>
      </w:r>
      <w:r w:rsidRPr="001F70C2">
        <w:rPr>
          <w:rFonts w:ascii="Times New Roman" w:eastAsia="宋体" w:hAnsi="宋体"/>
        </w:rPr>
        <w:t>,</w:t>
      </w:r>
      <w:r w:rsidRPr="001F70C2">
        <w:rPr>
          <w:rFonts w:ascii="Times New Roman" w:eastAsia="楷体" w:hAnsi="楷体"/>
        </w:rPr>
        <w:t>考查理解、分析能力。去除植物细胞壁一般用果胶酶和纤维素酶</w:t>
      </w:r>
      <w:r w:rsidRPr="001F70C2">
        <w:rPr>
          <w:rFonts w:ascii="Times New Roman" w:eastAsia="宋体" w:hAnsi="宋体"/>
        </w:rPr>
        <w:t>,A</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融合的原生质体需再生出细胞壁才能说明植物体细胞杂交成功</w:t>
      </w:r>
      <w:r w:rsidRPr="001F70C2">
        <w:rPr>
          <w:rFonts w:ascii="Times New Roman" w:eastAsia="宋体" w:hAnsi="宋体"/>
        </w:rPr>
        <w:t>,</w:t>
      </w:r>
      <w:r w:rsidRPr="001F70C2">
        <w:rPr>
          <w:rFonts w:ascii="Times New Roman" w:eastAsia="楷体" w:hAnsi="楷体"/>
        </w:rPr>
        <w:t>进而可进行植物组织培养</w:t>
      </w:r>
      <w:r w:rsidRPr="001F70C2">
        <w:rPr>
          <w:rFonts w:ascii="Times New Roman" w:eastAsia="宋体" w:hAnsi="宋体"/>
        </w:rPr>
        <w:t>,B</w:t>
      </w:r>
      <w:r w:rsidRPr="001F70C2">
        <w:rPr>
          <w:rFonts w:ascii="Times New Roman" w:eastAsia="楷体" w:hAnsi="楷体"/>
        </w:rPr>
        <w:t>项正确</w:t>
      </w:r>
      <w:r w:rsidRPr="001F70C2">
        <w:rPr>
          <w:rFonts w:ascii="Times New Roman" w:eastAsia="宋体" w:hAnsi="宋体"/>
        </w:rPr>
        <w:t>;</w:t>
      </w:r>
      <w:r w:rsidRPr="001F70C2">
        <w:rPr>
          <w:rFonts w:ascii="Times New Roman" w:eastAsia="楷体" w:hAnsi="楷体"/>
        </w:rPr>
        <w:t>植物体细胞杂交获得的杂种植株细胞为单核细胞</w:t>
      </w:r>
      <w:r w:rsidRPr="001F70C2">
        <w:rPr>
          <w:rFonts w:ascii="Times New Roman" w:eastAsia="宋体" w:hAnsi="宋体"/>
        </w:rPr>
        <w:t>(</w:t>
      </w:r>
      <w:r w:rsidRPr="001F70C2">
        <w:rPr>
          <w:rFonts w:ascii="Times New Roman" w:eastAsia="楷体" w:hAnsi="楷体"/>
        </w:rPr>
        <w:t>来自杂交亲本的细胞核融合为一个细胞核</w:t>
      </w:r>
      <w:r w:rsidRPr="001F70C2">
        <w:rPr>
          <w:rFonts w:ascii="Times New Roman" w:eastAsia="宋体" w:hAnsi="宋体"/>
        </w:rPr>
        <w:t>),C</w:t>
      </w:r>
      <w:r w:rsidRPr="001F70C2">
        <w:rPr>
          <w:rFonts w:ascii="Times New Roman" w:eastAsia="楷体" w:hAnsi="楷体"/>
        </w:rPr>
        <w:t>项错误</w:t>
      </w:r>
      <w:r w:rsidRPr="001F70C2">
        <w:rPr>
          <w:rFonts w:ascii="Times New Roman" w:eastAsia="宋体" w:hAnsi="宋体"/>
        </w:rPr>
        <w:t>;</w:t>
      </w:r>
      <w:r w:rsidRPr="001F70C2">
        <w:rPr>
          <w:rFonts w:ascii="Times New Roman" w:eastAsia="楷体" w:hAnsi="楷体"/>
        </w:rPr>
        <w:t>通过愈伤组织再生出多个完整植株</w:t>
      </w:r>
      <w:r w:rsidRPr="001F70C2">
        <w:rPr>
          <w:rFonts w:ascii="Times New Roman" w:eastAsia="宋体" w:hAnsi="宋体"/>
        </w:rPr>
        <w:t>,</w:t>
      </w:r>
      <w:r w:rsidRPr="001F70C2">
        <w:rPr>
          <w:rFonts w:ascii="Times New Roman" w:eastAsia="楷体" w:hAnsi="楷体"/>
        </w:rPr>
        <w:t>利用了植物细胞的全能性</w:t>
      </w:r>
      <w:r w:rsidRPr="001F70C2">
        <w:rPr>
          <w:rFonts w:ascii="Times New Roman" w:eastAsia="宋体" w:hAnsi="宋体"/>
        </w:rPr>
        <w:t>,</w:t>
      </w:r>
      <w:r w:rsidRPr="001F70C2">
        <w:rPr>
          <w:rFonts w:ascii="Times New Roman" w:eastAsia="楷体" w:hAnsi="楷体"/>
        </w:rPr>
        <w:t>属于无性繁殖</w:t>
      </w:r>
      <w:r w:rsidRPr="001F70C2">
        <w:rPr>
          <w:rFonts w:ascii="Times New Roman" w:eastAsia="宋体" w:hAnsi="宋体"/>
        </w:rPr>
        <w:t>,D</w:t>
      </w:r>
      <w:r w:rsidRPr="001F70C2">
        <w:rPr>
          <w:rFonts w:ascii="Times New Roman" w:eastAsia="楷体" w:hAnsi="楷体"/>
        </w:rPr>
        <w:t>项正确。</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rPr>
        <w:t>三、非选择题</w:t>
      </w:r>
      <w:r w:rsidRPr="001F70C2">
        <w:rPr>
          <w:rFonts w:ascii="Times New Roman" w:eastAsia="宋体" w:hAnsi="宋体"/>
        </w:rPr>
        <w:t>:</w:t>
      </w:r>
      <w:r w:rsidRPr="001F70C2">
        <w:rPr>
          <w:rFonts w:ascii="Arial" w:eastAsia="黑体" w:hAnsi="黑体"/>
        </w:rPr>
        <w:t>本题共</w:t>
      </w:r>
      <w:r w:rsidRPr="001F70C2">
        <w:rPr>
          <w:rFonts w:ascii="Times New Roman" w:eastAsia="宋体" w:hAnsi="宋体"/>
        </w:rPr>
        <w:t>5</w:t>
      </w:r>
      <w:r w:rsidRPr="001F70C2">
        <w:rPr>
          <w:rFonts w:ascii="Arial" w:eastAsia="黑体" w:hAnsi="黑体"/>
        </w:rPr>
        <w:t>小题</w:t>
      </w:r>
      <w:r w:rsidRPr="001F70C2">
        <w:rPr>
          <w:rFonts w:ascii="Times New Roman" w:eastAsia="宋体" w:hAnsi="宋体"/>
        </w:rPr>
        <w:t>,</w:t>
      </w:r>
      <w:r w:rsidRPr="001F70C2">
        <w:rPr>
          <w:rFonts w:ascii="Arial" w:eastAsia="黑体" w:hAnsi="黑体"/>
        </w:rPr>
        <w:t>共</w:t>
      </w:r>
      <w:r w:rsidRPr="001F70C2">
        <w:rPr>
          <w:rFonts w:ascii="Times New Roman" w:eastAsia="宋体" w:hAnsi="宋体"/>
        </w:rPr>
        <w:t>55</w:t>
      </w:r>
      <w:r w:rsidRPr="001F70C2">
        <w:rPr>
          <w:rFonts w:ascii="Arial" w:eastAsia="黑体" w:hAnsi="黑体"/>
        </w:rPr>
        <w:t>分。</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21</w:t>
      </w:r>
      <w:r w:rsidRPr="001F70C2">
        <w:rPr>
          <w:rFonts w:ascii="Times New Roman" w:eastAsia="宋体" w:hAnsi="Times New Roman" w:cs="Times New Roman"/>
        </w:rPr>
        <w:t>.</w:t>
      </w:r>
      <w:r w:rsidRPr="001F70C2">
        <w:rPr>
          <w:rFonts w:ascii="Times New Roman" w:eastAsia="宋体" w:hAnsi="宋体"/>
        </w:rPr>
        <w:t>(9</w:t>
      </w:r>
      <w:r w:rsidRPr="001F70C2">
        <w:rPr>
          <w:rFonts w:ascii="Times New Roman" w:eastAsia="楷体" w:hAnsi="楷体"/>
        </w:rPr>
        <w:t>分</w:t>
      </w:r>
      <w:r w:rsidRPr="001F70C2">
        <w:rPr>
          <w:rFonts w:ascii="Times New Roman" w:eastAsia="宋体" w:hAnsi="宋体"/>
        </w:rPr>
        <w:t>)</w:t>
      </w:r>
      <w:r w:rsidRPr="001F70C2">
        <w:rPr>
          <w:rFonts w:ascii="Times New Roman" w:eastAsia="宋体" w:hAnsi="宋体"/>
        </w:rPr>
        <w:t>从开花至籽粒成熟</w:t>
      </w:r>
      <w:r w:rsidRPr="001F70C2">
        <w:rPr>
          <w:rFonts w:ascii="Times New Roman" w:eastAsia="宋体" w:hAnsi="宋体"/>
        </w:rPr>
        <w:t>,</w:t>
      </w:r>
      <w:r w:rsidRPr="001F70C2">
        <w:rPr>
          <w:rFonts w:ascii="Times New Roman" w:eastAsia="宋体" w:hAnsi="宋体"/>
        </w:rPr>
        <w:t>小麦叶片逐渐变黄。与野生型相比</w:t>
      </w:r>
      <w:r w:rsidRPr="001F70C2">
        <w:rPr>
          <w:rFonts w:ascii="Times New Roman" w:eastAsia="宋体" w:hAnsi="宋体"/>
        </w:rPr>
        <w:t>,</w:t>
      </w:r>
      <w:r w:rsidRPr="001F70C2">
        <w:rPr>
          <w:rFonts w:ascii="Times New Roman" w:eastAsia="宋体" w:hAnsi="宋体"/>
        </w:rPr>
        <w:t>某突变体叶片变黄的速度慢</w:t>
      </w:r>
      <w:r w:rsidRPr="001F70C2">
        <w:rPr>
          <w:rFonts w:ascii="Times New Roman" w:eastAsia="宋体" w:hAnsi="宋体"/>
        </w:rPr>
        <w:t>,</w:t>
      </w:r>
      <w:r w:rsidRPr="001F70C2">
        <w:rPr>
          <w:rFonts w:ascii="Times New Roman" w:eastAsia="宋体" w:hAnsi="宋体"/>
        </w:rPr>
        <w:t>籽粒淀粉含量低。研究发现</w:t>
      </w:r>
      <w:r w:rsidRPr="001F70C2">
        <w:rPr>
          <w:rFonts w:ascii="Times New Roman" w:eastAsia="宋体" w:hAnsi="宋体"/>
        </w:rPr>
        <w:t>,</w:t>
      </w:r>
      <w:r w:rsidRPr="001F70C2">
        <w:rPr>
          <w:rFonts w:ascii="Times New Roman" w:eastAsia="宋体" w:hAnsi="宋体"/>
        </w:rPr>
        <w:t>该突变体内细胞分裂素合成异常</w:t>
      </w:r>
      <w:r w:rsidRPr="001F70C2">
        <w:rPr>
          <w:rFonts w:ascii="Times New Roman" w:eastAsia="宋体" w:hAnsi="宋体"/>
        </w:rPr>
        <w:t>,</w:t>
      </w:r>
      <w:r w:rsidRPr="001F70C2">
        <w:rPr>
          <w:rFonts w:ascii="Times New Roman" w:eastAsia="宋体" w:hAnsi="宋体"/>
        </w:rPr>
        <w:t>进而影响了类囊体膜蛋白稳定性和蔗糖转化酶活性</w:t>
      </w:r>
      <w:r w:rsidRPr="001F70C2">
        <w:rPr>
          <w:rFonts w:ascii="Times New Roman" w:eastAsia="宋体" w:hAnsi="宋体"/>
        </w:rPr>
        <w:t>,</w:t>
      </w:r>
      <w:r w:rsidRPr="001F70C2">
        <w:rPr>
          <w:rFonts w:ascii="Times New Roman" w:eastAsia="宋体" w:hAnsi="宋体"/>
        </w:rPr>
        <w:t>而呼吸代谢不受影响。类囊体膜蛋白稳定性和蔗糖转化酶活性检测结果如图所示</w:t>
      </w:r>
      <w:r w:rsidRPr="001F70C2">
        <w:rPr>
          <w:rFonts w:ascii="Times New Roman" w:eastAsia="宋体" w:hAnsi="宋体"/>
        </w:rPr>
        <w:t>,</w:t>
      </w:r>
      <w:r w:rsidRPr="001F70C2">
        <w:rPr>
          <w:rFonts w:ascii="Times New Roman" w:eastAsia="宋体" w:hAnsi="宋体"/>
        </w:rPr>
        <w:t>开花</w:t>
      </w:r>
      <w:r w:rsidRPr="001F70C2">
        <w:rPr>
          <w:rFonts w:ascii="Times New Roman" w:eastAsia="宋体" w:hAnsi="宋体"/>
        </w:rPr>
        <w:t>14</w:t>
      </w:r>
      <w:r w:rsidRPr="001F70C2">
        <w:rPr>
          <w:rFonts w:ascii="Times New Roman" w:eastAsia="宋体" w:hAnsi="宋体"/>
        </w:rPr>
        <w:t>天后植株的胞间</w:t>
      </w:r>
      <w:r w:rsidRPr="001F70C2">
        <w:rPr>
          <w:rFonts w:ascii="Times New Roman" w:eastAsia="宋体" w:hAnsi="宋体"/>
        </w:rPr>
        <w:t>CO</w:t>
      </w:r>
      <w:r w:rsidRPr="001F70C2">
        <w:rPr>
          <w:rFonts w:ascii="Times New Roman" w:eastAsia="宋体" w:hAnsi="宋体"/>
          <w:vertAlign w:val="subscript"/>
        </w:rPr>
        <w:t>2</w:t>
      </w:r>
      <w:r w:rsidRPr="001F70C2">
        <w:rPr>
          <w:rFonts w:ascii="Times New Roman" w:eastAsia="宋体" w:hAnsi="宋体"/>
        </w:rPr>
        <w:t>浓度和气孔导度如表所示</w:t>
      </w:r>
      <w:r w:rsidRPr="001F70C2">
        <w:rPr>
          <w:rFonts w:ascii="Times New Roman" w:eastAsia="宋体" w:hAnsi="宋体"/>
        </w:rPr>
        <w:t>,</w:t>
      </w:r>
      <w:r w:rsidRPr="001F70C2">
        <w:rPr>
          <w:rFonts w:ascii="Times New Roman" w:eastAsia="宋体" w:hAnsi="宋体"/>
        </w:rPr>
        <w:t>其中</w:t>
      </w:r>
      <w:r w:rsidRPr="001F70C2">
        <w:rPr>
          <w:rFonts w:ascii="Times New Roman" w:eastAsia="宋体" w:hAnsi="宋体"/>
        </w:rPr>
        <w:t>Lov</w:t>
      </w:r>
      <w:r w:rsidRPr="001F70C2">
        <w:rPr>
          <w:rFonts w:ascii="Times New Roman" w:eastAsia="宋体" w:hAnsi="宋体"/>
        </w:rPr>
        <w:t>为细胞分裂素合成抑制剂</w:t>
      </w:r>
      <w:r w:rsidRPr="001F70C2">
        <w:rPr>
          <w:rFonts w:ascii="Times New Roman" w:eastAsia="宋体" w:hAnsi="宋体"/>
        </w:rPr>
        <w:t>,KT</w:t>
      </w:r>
      <w:r w:rsidRPr="001F70C2">
        <w:rPr>
          <w:rFonts w:ascii="Times New Roman" w:eastAsia="宋体" w:hAnsi="宋体"/>
        </w:rPr>
        <w:t>为细胞分裂素类植物生长调节剂</w:t>
      </w:r>
      <w:r w:rsidRPr="001F70C2">
        <w:rPr>
          <w:rFonts w:ascii="Times New Roman" w:eastAsia="宋体" w:hAnsi="宋体"/>
        </w:rPr>
        <w:t>,</w:t>
      </w:r>
      <w:r w:rsidRPr="001F70C2">
        <w:rPr>
          <w:rFonts w:ascii="Times New Roman" w:eastAsia="宋体" w:hAnsi="宋体"/>
        </w:rPr>
        <w:t>气孔导度表示气孔张开的程度。已知蔗糖转化酶催化蔗糖分解为单糖。</w:t>
      </w:r>
    </w:p>
    <w:p w:rsidR="00C73146" w:rsidRDefault="00C73146" w:rsidP="00C73146">
      <w:pPr>
        <w:tabs>
          <w:tab w:val="left" w:pos="1871"/>
          <w:tab w:val="left" w:pos="3407"/>
          <w:tab w:val="left" w:pos="4949"/>
          <w:tab w:val="left" w:pos="6599"/>
        </w:tabs>
        <w:jc w:val="center"/>
      </w:pPr>
      <w:r w:rsidRPr="001F70C2">
        <w:rPr>
          <w:rFonts w:ascii="Times New Roman" w:eastAsia="宋体" w:hAnsi="宋体"/>
          <w:noProof/>
        </w:rPr>
        <w:drawing>
          <wp:inline distT="0" distB="0" distL="0" distR="0">
            <wp:extent cx="2069280" cy="1510920"/>
            <wp:effectExtent l="0" t="0" r="0" b="0"/>
            <wp:docPr id="66" name="24CSDS10.eps" descr="id:2147484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cstate="print"/>
                    <a:stretch>
                      <a:fillRect/>
                    </a:stretch>
                  </pic:blipFill>
                  <pic:spPr>
                    <a:xfrm>
                      <a:off x="0" y="0"/>
                      <a:ext cx="2069280" cy="1510920"/>
                    </a:xfrm>
                    <a:prstGeom prst="rect">
                      <a:avLst/>
                    </a:prstGeom>
                  </pic:spPr>
                </pic:pic>
              </a:graphicData>
            </a:graphic>
          </wp:inline>
        </w:drawing>
      </w:r>
    </w:p>
    <w:tbl>
      <w:tblPr>
        <w:tblW w:w="89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23"/>
        <w:gridCol w:w="200"/>
        <w:gridCol w:w="290"/>
        <w:gridCol w:w="290"/>
        <w:gridCol w:w="290"/>
        <w:gridCol w:w="200"/>
        <w:gridCol w:w="200"/>
        <w:gridCol w:w="213"/>
      </w:tblGrid>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Arial" w:eastAsia="黑体" w:hAnsi="黑体"/>
                <w:sz w:val="18"/>
              </w:rPr>
              <w:t>检测指标</w:t>
            </w:r>
          </w:p>
        </w:tc>
        <w:tc>
          <w:tcPr>
            <w:tcW w:w="0" w:type="auto"/>
            <w:gridSpan w:val="4"/>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Arial" w:eastAsia="黑体" w:hAnsi="黑体"/>
                <w:sz w:val="18"/>
              </w:rPr>
              <w:t>植株</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14</w:t>
            </w:r>
            <w:r w:rsidRPr="001F70C2">
              <w:rPr>
                <w:rFonts w:ascii="Arial" w:eastAsia="黑体" w:hAnsi="黑体"/>
                <w:sz w:val="18"/>
              </w:rPr>
              <w:t>天</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21</w:t>
            </w:r>
            <w:r w:rsidRPr="001F70C2">
              <w:rPr>
                <w:rFonts w:ascii="Arial" w:eastAsia="黑体" w:hAnsi="黑体"/>
                <w:sz w:val="18"/>
              </w:rPr>
              <w:t>天</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28</w:t>
            </w:r>
            <w:r w:rsidRPr="001F70C2">
              <w:rPr>
                <w:rFonts w:ascii="Arial" w:eastAsia="黑体" w:hAnsi="黑体"/>
                <w:sz w:val="18"/>
              </w:rPr>
              <w:t>天</w:t>
            </w:r>
          </w:p>
        </w:tc>
      </w:tr>
      <w:tr w:rsidR="00C73146" w:rsidRPr="001F70C2" w:rsidTr="00C42F6D">
        <w:trPr>
          <w:jc w:val="center"/>
        </w:trPr>
        <w:tc>
          <w:tcPr>
            <w:tcW w:w="0" w:type="auto"/>
            <w:vMerge w:val="restart"/>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rFonts w:ascii="Times New Roman" w:eastAsia="宋体" w:hAnsi="宋体"/>
                <w:sz w:val="18"/>
              </w:rPr>
            </w:pPr>
            <w:r w:rsidRPr="001F70C2">
              <w:rPr>
                <w:rFonts w:ascii="Times New Roman" w:eastAsia="宋体" w:hAnsi="宋体"/>
                <w:sz w:val="18"/>
              </w:rPr>
              <w:t>胞间</w:t>
            </w:r>
            <w:r w:rsidRPr="001F70C2">
              <w:rPr>
                <w:rFonts w:ascii="Times New Roman" w:eastAsia="宋体" w:hAnsi="宋体"/>
                <w:sz w:val="18"/>
              </w:rPr>
              <w:t>CO</w:t>
            </w:r>
            <w:r w:rsidRPr="001F70C2">
              <w:rPr>
                <w:rFonts w:ascii="Times New Roman" w:eastAsia="宋体" w:hAnsi="宋体"/>
                <w:sz w:val="18"/>
                <w:vertAlign w:val="subscript"/>
              </w:rPr>
              <w:t>2</w:t>
            </w:r>
            <w:r w:rsidRPr="001F70C2">
              <w:rPr>
                <w:rFonts w:ascii="Times New Roman" w:eastAsia="宋体" w:hAnsi="宋体"/>
                <w:sz w:val="18"/>
              </w:rPr>
              <w:t>浓度</w:t>
            </w:r>
            <w:r w:rsidRPr="001F70C2">
              <w:rPr>
                <w:rFonts w:ascii="Times New Roman" w:eastAsia="宋体" w:hAnsi="宋体"/>
                <w:sz w:val="18"/>
              </w:rPr>
              <w:t>/</w:t>
            </w:r>
          </w:p>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w:t>
            </w:r>
            <w:r w:rsidRPr="001F70C2">
              <w:rPr>
                <w:rFonts w:ascii="Times New Roman" w:eastAsia="Microsoft Yi Baiti" w:hAnsi="Times New Roman" w:cs="Times New Roman"/>
                <w:sz w:val="18"/>
              </w:rPr>
              <w:t>μ</w:t>
            </w:r>
            <w:r w:rsidRPr="001F70C2">
              <w:rPr>
                <w:rFonts w:ascii="Times New Roman" w:eastAsia="宋体" w:hAnsi="宋体"/>
                <w:sz w:val="18"/>
              </w:rPr>
              <w:t>mol CO</w:t>
            </w:r>
            <w:r w:rsidRPr="001F70C2">
              <w:rPr>
                <w:rFonts w:ascii="Times New Roman" w:eastAsia="宋体" w:hAnsi="宋体"/>
                <w:sz w:val="18"/>
                <w:vertAlign w:val="subscript"/>
              </w:rPr>
              <w:t>2</w:t>
            </w:r>
            <w:r w:rsidRPr="001F70C2">
              <w:rPr>
                <w:rFonts w:ascii="Times New Roman" w:eastAsia="宋体" w:hAnsi="Times New Roman" w:cs="Times New Roman"/>
                <w:sz w:val="18"/>
              </w:rPr>
              <w:t>·</w:t>
            </w:r>
            <w:r w:rsidRPr="001F70C2">
              <w:rPr>
                <w:rFonts w:ascii="Times New Roman" w:eastAsia="宋体" w:hAnsi="宋体"/>
                <w:sz w:val="18"/>
              </w:rPr>
              <w:t>mol</w:t>
            </w:r>
            <w:r w:rsidRPr="001F70C2">
              <w:rPr>
                <w:rFonts w:ascii="Times New Roman" w:eastAsia="宋体" w:hAnsi="宋体"/>
                <w:sz w:val="18"/>
                <w:vertAlign w:val="superscript"/>
              </w:rPr>
              <w:t>-1</w:t>
            </w:r>
            <w:r w:rsidRPr="001F70C2">
              <w:rPr>
                <w:rFonts w:ascii="Times New Roman" w:eastAsia="宋体" w:hAnsi="宋体"/>
                <w:sz w:val="18"/>
              </w:rPr>
              <w:t>)</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野生型</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140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151</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270</w:t>
            </w:r>
          </w:p>
        </w:tc>
        <w:tc>
          <w:tcPr>
            <w:tcW w:w="0" w:type="auto"/>
            <w:vMerge w:val="restart"/>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vMerge w:val="restart"/>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vMerge w:val="restart"/>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r>
      <w:tr w:rsidR="00C73146" w:rsidRPr="001F70C2" w:rsidTr="00C42F6D">
        <w:trPr>
          <w:jc w:val="center"/>
        </w:trPr>
        <w:tc>
          <w:tcPr>
            <w:tcW w:w="0" w:type="auto"/>
            <w:vMerge/>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突变体</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110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140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205</w:t>
            </w:r>
          </w:p>
        </w:tc>
        <w:tc>
          <w:tcPr>
            <w:tcW w:w="0" w:type="auto"/>
            <w:vMerge/>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r>
      <w:tr w:rsidR="00C73146" w:rsidRPr="001F70C2" w:rsidTr="00C42F6D">
        <w:trPr>
          <w:jc w:val="center"/>
        </w:trPr>
        <w:tc>
          <w:tcPr>
            <w:tcW w:w="0" w:type="auto"/>
            <w:vMerge w:val="restart"/>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rFonts w:ascii="Times New Roman" w:eastAsia="宋体" w:hAnsi="宋体"/>
                <w:sz w:val="18"/>
              </w:rPr>
            </w:pPr>
            <w:r w:rsidRPr="001F70C2">
              <w:rPr>
                <w:rFonts w:ascii="Times New Roman" w:eastAsia="宋体" w:hAnsi="宋体"/>
                <w:sz w:val="18"/>
              </w:rPr>
              <w:t>气孔导度</w:t>
            </w:r>
            <w:r w:rsidRPr="001F70C2">
              <w:rPr>
                <w:rFonts w:ascii="Times New Roman" w:eastAsia="宋体" w:hAnsi="宋体"/>
                <w:sz w:val="18"/>
              </w:rPr>
              <w:t>/</w:t>
            </w:r>
          </w:p>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(mol H</w:t>
            </w:r>
            <w:r w:rsidRPr="001F70C2">
              <w:rPr>
                <w:rFonts w:ascii="Times New Roman" w:eastAsia="宋体" w:hAnsi="宋体"/>
                <w:sz w:val="18"/>
                <w:vertAlign w:val="subscript"/>
              </w:rPr>
              <w:t>2</w:t>
            </w:r>
            <w:r w:rsidRPr="001F70C2">
              <w:rPr>
                <w:rFonts w:ascii="Times New Roman" w:eastAsia="宋体" w:hAnsi="宋体"/>
                <w:sz w:val="18"/>
              </w:rPr>
              <w:t>O</w:t>
            </w:r>
            <w:r w:rsidRPr="001F70C2">
              <w:rPr>
                <w:rFonts w:ascii="Times New Roman" w:eastAsia="宋体" w:hAnsi="Times New Roman" w:cs="Times New Roman"/>
                <w:sz w:val="18"/>
              </w:rPr>
              <w:t>·</w:t>
            </w:r>
            <w:r w:rsidRPr="001F70C2">
              <w:rPr>
                <w:rFonts w:ascii="Times New Roman" w:eastAsia="宋体" w:hAnsi="宋体"/>
                <w:sz w:val="18"/>
              </w:rPr>
              <w:t>m</w:t>
            </w:r>
            <w:r w:rsidRPr="001F70C2">
              <w:rPr>
                <w:rFonts w:ascii="Times New Roman" w:eastAsia="宋体" w:hAnsi="宋体"/>
                <w:sz w:val="18"/>
                <w:vertAlign w:val="superscript"/>
              </w:rPr>
              <w:t>-2</w:t>
            </w:r>
            <w:r w:rsidRPr="001F70C2">
              <w:rPr>
                <w:rFonts w:ascii="Times New Roman" w:eastAsia="宋体" w:hAnsi="Times New Roman" w:cs="Times New Roman"/>
                <w:sz w:val="18"/>
              </w:rPr>
              <w:t>·</w:t>
            </w:r>
            <w:r w:rsidRPr="001F70C2">
              <w:rPr>
                <w:rFonts w:ascii="Times New Roman" w:eastAsia="宋体" w:hAnsi="宋体"/>
                <w:sz w:val="18"/>
              </w:rPr>
              <w:t>s</w:t>
            </w:r>
            <w:r w:rsidRPr="001F70C2">
              <w:rPr>
                <w:rFonts w:ascii="Times New Roman" w:eastAsia="宋体" w:hAnsi="宋体"/>
                <w:sz w:val="18"/>
                <w:vertAlign w:val="superscript"/>
              </w:rPr>
              <w:t>-1</w:t>
            </w:r>
            <w:r w:rsidRPr="001F70C2">
              <w:rPr>
                <w:rFonts w:ascii="Times New Roman" w:eastAsia="宋体" w:hAnsi="宋体"/>
                <w:sz w:val="18"/>
              </w:rPr>
              <w:t>)</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野生型</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125</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95</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41</w:t>
            </w:r>
          </w:p>
        </w:tc>
        <w:tc>
          <w:tcPr>
            <w:tcW w:w="0" w:type="auto"/>
            <w:vMerge w:val="restart"/>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vMerge w:val="restart"/>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vMerge w:val="restart"/>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r>
      <w:tr w:rsidR="00C73146" w:rsidRPr="001F70C2" w:rsidTr="00C42F6D">
        <w:trPr>
          <w:jc w:val="center"/>
        </w:trPr>
        <w:tc>
          <w:tcPr>
            <w:tcW w:w="0" w:type="auto"/>
            <w:vMerge/>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突变体</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140</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112</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78</w:t>
            </w:r>
          </w:p>
        </w:tc>
        <w:tc>
          <w:tcPr>
            <w:tcW w:w="0" w:type="auto"/>
            <w:vMerge/>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p>
        </w:tc>
      </w:tr>
    </w:tbl>
    <w:p w:rsidR="00C73146" w:rsidRPr="001F70C2" w:rsidRDefault="00C73146" w:rsidP="00C73146">
      <w:pPr>
        <w:tabs>
          <w:tab w:val="left" w:pos="1871"/>
          <w:tab w:val="left" w:pos="3407"/>
          <w:tab w:val="left" w:pos="4949"/>
          <w:tab w:val="left" w:pos="6599"/>
        </w:tabs>
        <w:jc w:val="center"/>
        <w:rPr>
          <w:rFonts w:ascii="Times New Roman" w:eastAsia="宋体" w:hAnsi="宋体"/>
        </w:rPr>
      </w:pP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(1)</w:t>
      </w:r>
      <w:r w:rsidRPr="001F70C2">
        <w:rPr>
          <w:rFonts w:ascii="Times New Roman" w:eastAsia="宋体" w:hAnsi="宋体"/>
        </w:rPr>
        <w:t>光反应在类囊体上进行</w:t>
      </w:r>
      <w:r w:rsidRPr="001F70C2">
        <w:rPr>
          <w:rFonts w:ascii="Times New Roman" w:eastAsia="宋体" w:hAnsi="宋体"/>
        </w:rPr>
        <w:t>,</w:t>
      </w:r>
      <w:r w:rsidRPr="001F70C2">
        <w:rPr>
          <w:rFonts w:ascii="Times New Roman" w:eastAsia="宋体" w:hAnsi="宋体"/>
        </w:rPr>
        <w:t>生成可供暗反应利用的物质有</w:t>
      </w:r>
      <w:r w:rsidRPr="001F70C2">
        <w:rPr>
          <w:rFonts w:ascii="Times New Roman" w:eastAsia="宋体" w:hAnsi="宋体"/>
          <w:color w:val="FF0000"/>
          <w:u w:val="single" w:color="000000"/>
        </w:rPr>
        <w:t xml:space="preserve">　　　　　　　</w:t>
      </w:r>
      <w:r w:rsidRPr="001F70C2">
        <w:rPr>
          <w:rFonts w:ascii="Times New Roman" w:eastAsia="宋体" w:hAnsi="宋体"/>
        </w:rPr>
        <w:t>。结合细胞分裂素的作用</w:t>
      </w:r>
      <w:r w:rsidRPr="001F70C2">
        <w:rPr>
          <w:rFonts w:ascii="Times New Roman" w:eastAsia="宋体" w:hAnsi="宋体"/>
        </w:rPr>
        <w:t>,</w:t>
      </w:r>
      <w:r w:rsidRPr="001F70C2">
        <w:rPr>
          <w:rFonts w:ascii="Times New Roman" w:eastAsia="宋体" w:hAnsi="宋体"/>
        </w:rPr>
        <w:t>据图分析</w:t>
      </w:r>
      <w:r w:rsidRPr="001F70C2">
        <w:rPr>
          <w:rFonts w:ascii="Times New Roman" w:eastAsia="宋体" w:hAnsi="宋体"/>
        </w:rPr>
        <w:t>,</w:t>
      </w:r>
      <w:r w:rsidRPr="001F70C2">
        <w:rPr>
          <w:rFonts w:ascii="Times New Roman" w:eastAsia="宋体" w:hAnsi="宋体"/>
        </w:rPr>
        <w:t>与野生型相比</w:t>
      </w:r>
      <w:r w:rsidRPr="001F70C2">
        <w:rPr>
          <w:rFonts w:ascii="Times New Roman" w:eastAsia="宋体" w:hAnsi="宋体"/>
        </w:rPr>
        <w:t>,</w:t>
      </w:r>
      <w:r w:rsidRPr="001F70C2">
        <w:rPr>
          <w:rFonts w:ascii="Times New Roman" w:eastAsia="宋体" w:hAnsi="宋体"/>
        </w:rPr>
        <w:t>开花后突变体叶片变黄的速度慢的原因是</w:t>
      </w:r>
      <w:r w:rsidRPr="001F70C2">
        <w:rPr>
          <w:rFonts w:ascii="Times New Roman" w:eastAsia="宋体" w:hAnsi="宋体"/>
          <w:color w:val="FF0000"/>
          <w:u w:val="single" w:color="000000"/>
        </w:rPr>
        <w:t xml:space="preserve">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(2)</w:t>
      </w:r>
      <w:r w:rsidRPr="001F70C2">
        <w:rPr>
          <w:rFonts w:ascii="Times New Roman" w:eastAsia="宋体" w:hAnsi="宋体"/>
        </w:rPr>
        <w:t>光饱和点是光合速率达到最大时的最低光照强度。据表分析</w:t>
      </w:r>
      <w:r w:rsidRPr="001F70C2">
        <w:rPr>
          <w:rFonts w:ascii="Times New Roman" w:eastAsia="宋体" w:hAnsi="宋体"/>
        </w:rPr>
        <w:t>,</w:t>
      </w:r>
      <w:r w:rsidRPr="001F70C2">
        <w:rPr>
          <w:rFonts w:ascii="Times New Roman" w:eastAsia="宋体" w:hAnsi="宋体"/>
        </w:rPr>
        <w:t>与野生型相比</w:t>
      </w:r>
      <w:r w:rsidRPr="001F70C2">
        <w:rPr>
          <w:rFonts w:ascii="Times New Roman" w:eastAsia="宋体" w:hAnsi="宋体"/>
        </w:rPr>
        <w:t>,</w:t>
      </w:r>
      <w:r w:rsidRPr="001F70C2">
        <w:rPr>
          <w:rFonts w:ascii="Times New Roman" w:eastAsia="宋体" w:hAnsi="宋体"/>
        </w:rPr>
        <w:t>开花</w:t>
      </w:r>
      <w:r w:rsidRPr="001F70C2">
        <w:rPr>
          <w:rFonts w:ascii="Times New Roman" w:eastAsia="宋体" w:hAnsi="宋体"/>
        </w:rPr>
        <w:t>14</w:t>
      </w:r>
      <w:r w:rsidRPr="001F70C2">
        <w:rPr>
          <w:rFonts w:ascii="Times New Roman" w:eastAsia="宋体" w:hAnsi="宋体"/>
        </w:rPr>
        <w:t>天后突变体的光饱和点</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填</w:t>
      </w:r>
      <w:r w:rsidRPr="001F70C2">
        <w:rPr>
          <w:rFonts w:ascii="Times New Roman" w:eastAsia="宋体" w:hAnsi="Times New Roman" w:cs="Times New Roman"/>
        </w:rPr>
        <w:t>“</w:t>
      </w:r>
      <w:r w:rsidRPr="001F70C2">
        <w:rPr>
          <w:rFonts w:ascii="Times New Roman" w:eastAsia="宋体" w:hAnsi="宋体"/>
        </w:rPr>
        <w:t>高</w:t>
      </w:r>
      <w:r w:rsidRPr="001F70C2">
        <w:rPr>
          <w:rFonts w:ascii="Times New Roman" w:eastAsia="宋体" w:hAnsi="Times New Roman" w:cs="Times New Roman"/>
        </w:rPr>
        <w:t>”</w:t>
      </w:r>
      <w:r w:rsidRPr="001F70C2">
        <w:rPr>
          <w:rFonts w:ascii="Times New Roman" w:eastAsia="宋体" w:hAnsi="宋体"/>
        </w:rPr>
        <w:t>或</w:t>
      </w:r>
      <w:r w:rsidRPr="001F70C2">
        <w:rPr>
          <w:rFonts w:ascii="Times New Roman" w:eastAsia="宋体" w:hAnsi="Times New Roman" w:cs="Times New Roman"/>
        </w:rPr>
        <w:t>“</w:t>
      </w:r>
      <w:r w:rsidRPr="001F70C2">
        <w:rPr>
          <w:rFonts w:ascii="Times New Roman" w:eastAsia="宋体" w:hAnsi="宋体"/>
        </w:rPr>
        <w:t>低</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宋体" w:hAnsi="宋体"/>
        </w:rPr>
        <w:t>理由是</w:t>
      </w:r>
      <w:r w:rsidRPr="001F70C2">
        <w:rPr>
          <w:rFonts w:ascii="Times New Roman" w:eastAsia="宋体" w:hAnsi="宋体"/>
          <w:color w:val="FF0000"/>
          <w:u w:val="single" w:color="000000"/>
        </w:rPr>
        <w:t xml:space="preserve">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(3)</w:t>
      </w:r>
      <w:r w:rsidRPr="001F70C2">
        <w:rPr>
          <w:rFonts w:ascii="Times New Roman" w:eastAsia="宋体" w:hAnsi="宋体"/>
        </w:rPr>
        <w:t>已知叶片的光合产物主要以蔗糖的形式运输到植株各处。据图分析</w:t>
      </w:r>
      <w:r w:rsidRPr="001F70C2">
        <w:rPr>
          <w:rFonts w:ascii="Times New Roman" w:eastAsia="宋体" w:hAnsi="宋体"/>
        </w:rPr>
        <w:t>,</w:t>
      </w:r>
      <w:r w:rsidRPr="001F70C2">
        <w:rPr>
          <w:rFonts w:ascii="Times New Roman" w:eastAsia="宋体" w:hAnsi="宋体"/>
        </w:rPr>
        <w:t>突变体籽粒淀粉含量低的原因是</w:t>
      </w: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答案</w:t>
      </w:r>
      <w:r w:rsidRPr="001F70C2">
        <w:rPr>
          <w:rFonts w:ascii="Times New Roman" w:eastAsia="宋体" w:hAnsi="宋体"/>
        </w:rPr>
        <w:t>(1)ATP</w:t>
      </w:r>
      <w:r w:rsidRPr="001F70C2">
        <w:rPr>
          <w:rFonts w:ascii="Times New Roman" w:eastAsia="宋体" w:hAnsi="宋体"/>
        </w:rPr>
        <w:t>和</w:t>
      </w:r>
      <w:r w:rsidRPr="001F70C2">
        <w:rPr>
          <w:rFonts w:ascii="Times New Roman" w:eastAsia="宋体" w:hAnsi="宋体"/>
        </w:rPr>
        <w:t>NADPH</w:t>
      </w:r>
      <w:r w:rsidRPr="001F70C2">
        <w:rPr>
          <w:rFonts w:ascii="Times New Roman" w:eastAsia="宋体" w:hAnsi="宋体"/>
        </w:rPr>
        <w:t xml:space="preserve">　突变体细胞分裂素合成更多</w:t>
      </w:r>
      <w:r w:rsidRPr="001F70C2">
        <w:rPr>
          <w:rFonts w:ascii="Times New Roman" w:eastAsia="宋体" w:hAnsi="宋体"/>
        </w:rPr>
        <w:t>,</w:t>
      </w:r>
      <w:r w:rsidRPr="001F70C2">
        <w:rPr>
          <w:rFonts w:ascii="Times New Roman" w:eastAsia="宋体" w:hAnsi="宋体"/>
        </w:rPr>
        <w:t>促进叶绿素的合成</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w:t>
      </w:r>
      <w:r w:rsidRPr="001F70C2">
        <w:rPr>
          <w:rFonts w:ascii="Times New Roman" w:eastAsia="宋体" w:hAnsi="宋体"/>
        </w:rPr>
        <w:t>高　开花</w:t>
      </w:r>
      <w:r w:rsidRPr="001F70C2">
        <w:rPr>
          <w:rFonts w:ascii="Times New Roman" w:eastAsia="宋体" w:hAnsi="宋体"/>
        </w:rPr>
        <w:t>14</w:t>
      </w:r>
      <w:r w:rsidRPr="001F70C2">
        <w:rPr>
          <w:rFonts w:ascii="Times New Roman" w:eastAsia="宋体" w:hAnsi="宋体"/>
        </w:rPr>
        <w:t>天后突变体气孔导度大于野生型</w:t>
      </w:r>
      <w:r w:rsidRPr="001F70C2">
        <w:rPr>
          <w:rFonts w:ascii="Times New Roman" w:eastAsia="宋体" w:hAnsi="宋体"/>
        </w:rPr>
        <w:t>,</w:t>
      </w:r>
      <w:r w:rsidRPr="001F70C2">
        <w:rPr>
          <w:rFonts w:ascii="Times New Roman" w:eastAsia="宋体" w:hAnsi="宋体"/>
        </w:rPr>
        <w:t>但胞间</w:t>
      </w:r>
      <w:r w:rsidRPr="001F70C2">
        <w:rPr>
          <w:rFonts w:ascii="Times New Roman" w:eastAsia="宋体" w:hAnsi="宋体"/>
        </w:rPr>
        <w:t>CO</w:t>
      </w:r>
      <w:r w:rsidRPr="001F70C2">
        <w:rPr>
          <w:rFonts w:ascii="Times New Roman" w:eastAsia="宋体" w:hAnsi="宋体"/>
          <w:vertAlign w:val="subscript"/>
        </w:rPr>
        <w:t>2</w:t>
      </w:r>
      <w:r w:rsidRPr="001F70C2">
        <w:rPr>
          <w:rFonts w:ascii="Times New Roman" w:eastAsia="宋体" w:hAnsi="宋体"/>
        </w:rPr>
        <w:t>浓度小于野生型</w:t>
      </w:r>
      <w:r w:rsidRPr="001F70C2">
        <w:rPr>
          <w:rFonts w:ascii="Times New Roman" w:eastAsia="宋体" w:hAnsi="宋体"/>
        </w:rPr>
        <w:t>,</w:t>
      </w:r>
      <w:r w:rsidRPr="001F70C2">
        <w:rPr>
          <w:rFonts w:ascii="Times New Roman" w:eastAsia="宋体" w:hAnsi="宋体"/>
        </w:rPr>
        <w:t>且突变体的呼吸代谢不受影响</w:t>
      </w:r>
      <w:r w:rsidRPr="001F70C2">
        <w:rPr>
          <w:rFonts w:ascii="Times New Roman" w:eastAsia="宋体" w:hAnsi="宋体"/>
        </w:rPr>
        <w:t>,</w:t>
      </w:r>
      <w:r w:rsidRPr="001F70C2">
        <w:rPr>
          <w:rFonts w:ascii="Times New Roman" w:eastAsia="宋体" w:hAnsi="宋体"/>
        </w:rPr>
        <w:t>因此突变体的光合作用强度更大</w:t>
      </w:r>
      <w:r w:rsidRPr="001F70C2">
        <w:rPr>
          <w:rFonts w:ascii="Times New Roman" w:eastAsia="宋体" w:hAnsi="宋体"/>
        </w:rPr>
        <w:t>,</w:t>
      </w:r>
      <w:r w:rsidRPr="001F70C2">
        <w:rPr>
          <w:rFonts w:ascii="Times New Roman" w:eastAsia="宋体" w:hAnsi="宋体"/>
        </w:rPr>
        <w:t>需要的光照强度更大</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(3)</w:t>
      </w:r>
      <w:r w:rsidRPr="001F70C2">
        <w:rPr>
          <w:rFonts w:ascii="Times New Roman" w:eastAsia="宋体" w:hAnsi="宋体"/>
        </w:rPr>
        <w:t>突变体的蔗糖转化酶活性高</w:t>
      </w:r>
      <w:r w:rsidRPr="001F70C2">
        <w:rPr>
          <w:rFonts w:ascii="Times New Roman" w:eastAsia="宋体" w:hAnsi="宋体"/>
        </w:rPr>
        <w:t>,</w:t>
      </w:r>
      <w:r w:rsidRPr="001F70C2">
        <w:rPr>
          <w:rFonts w:ascii="Times New Roman" w:eastAsia="宋体" w:hAnsi="宋体"/>
        </w:rPr>
        <w:t>更多的蔗糖被分解成单糖</w:t>
      </w:r>
      <w:r w:rsidRPr="001F70C2">
        <w:rPr>
          <w:rFonts w:ascii="Times New Roman" w:eastAsia="宋体" w:hAnsi="宋体"/>
        </w:rPr>
        <w:t>,</w:t>
      </w:r>
      <w:r w:rsidRPr="001F70C2">
        <w:rPr>
          <w:rFonts w:ascii="Times New Roman" w:eastAsia="宋体" w:hAnsi="宋体"/>
        </w:rPr>
        <w:t>运输到籽粒中的蔗糖减少</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本题以光合作用为背景</w:t>
      </w:r>
      <w:r w:rsidRPr="001F70C2">
        <w:rPr>
          <w:rFonts w:ascii="Times New Roman" w:eastAsia="宋体" w:hAnsi="宋体"/>
        </w:rPr>
        <w:t>,</w:t>
      </w:r>
      <w:r w:rsidRPr="001F70C2">
        <w:rPr>
          <w:rFonts w:ascii="Times New Roman" w:eastAsia="楷体" w:hAnsi="楷体"/>
        </w:rPr>
        <w:t>考查学生获取、处理信息的能力</w:t>
      </w:r>
      <w:r w:rsidRPr="001F70C2">
        <w:rPr>
          <w:rFonts w:ascii="Times New Roman" w:eastAsia="宋体" w:hAnsi="宋体"/>
        </w:rPr>
        <w:t>,</w:t>
      </w:r>
      <w:r w:rsidRPr="001F70C2">
        <w:rPr>
          <w:rFonts w:ascii="Times New Roman" w:eastAsia="楷体" w:hAnsi="楷体"/>
        </w:rPr>
        <w:t>应用知识分析、推理的能力及表达能力。</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(1)</w:t>
      </w:r>
      <w:r w:rsidRPr="001F70C2">
        <w:rPr>
          <w:rFonts w:ascii="Times New Roman" w:eastAsia="楷体" w:hAnsi="楷体"/>
        </w:rPr>
        <w:t>光反应为暗反应提供的是</w:t>
      </w:r>
      <w:r w:rsidRPr="001F70C2">
        <w:rPr>
          <w:rFonts w:ascii="Times New Roman" w:eastAsia="宋体" w:hAnsi="宋体"/>
        </w:rPr>
        <w:t>ATP</w:t>
      </w:r>
      <w:r w:rsidRPr="001F70C2">
        <w:rPr>
          <w:rFonts w:ascii="Times New Roman" w:eastAsia="楷体" w:hAnsi="楷体"/>
        </w:rPr>
        <w:t>和</w:t>
      </w:r>
      <w:r w:rsidRPr="001F70C2">
        <w:rPr>
          <w:rFonts w:ascii="Times New Roman" w:eastAsia="宋体" w:hAnsi="宋体"/>
        </w:rPr>
        <w:t>NADPH</w:t>
      </w:r>
      <w:r w:rsidRPr="001F70C2">
        <w:rPr>
          <w:rFonts w:ascii="Times New Roman" w:eastAsia="楷体" w:hAnsi="楷体"/>
        </w:rPr>
        <w:t>。据图分析</w:t>
      </w:r>
      <w:r w:rsidRPr="001F70C2">
        <w:rPr>
          <w:rFonts w:ascii="Times New Roman" w:eastAsia="宋体" w:hAnsi="宋体"/>
        </w:rPr>
        <w:t>,</w:t>
      </w:r>
      <w:r w:rsidRPr="001F70C2">
        <w:rPr>
          <w:rFonts w:ascii="Times New Roman" w:eastAsia="楷体" w:hAnsi="楷体"/>
        </w:rPr>
        <w:t>与野生型相比</w:t>
      </w:r>
      <w:r w:rsidRPr="001F70C2">
        <w:rPr>
          <w:rFonts w:ascii="Times New Roman" w:eastAsia="宋体" w:hAnsi="宋体"/>
        </w:rPr>
        <w:t>,</w:t>
      </w:r>
      <w:r w:rsidRPr="001F70C2">
        <w:rPr>
          <w:rFonts w:ascii="Times New Roman" w:eastAsia="楷体" w:hAnsi="楷体"/>
        </w:rPr>
        <w:t>突变体细胞分裂素合成更多</w:t>
      </w:r>
      <w:r w:rsidRPr="001F70C2">
        <w:rPr>
          <w:rFonts w:ascii="Times New Roman" w:eastAsia="宋体" w:hAnsi="宋体"/>
        </w:rPr>
        <w:t>,</w:t>
      </w:r>
      <w:r w:rsidRPr="001F70C2">
        <w:rPr>
          <w:rFonts w:ascii="Times New Roman" w:eastAsia="楷体" w:hAnsi="楷体"/>
        </w:rPr>
        <w:t>细胞分裂素具有促进叶绿素合成的作用</w:t>
      </w:r>
      <w:r w:rsidRPr="001F70C2">
        <w:rPr>
          <w:rFonts w:ascii="Times New Roman" w:eastAsia="宋体" w:hAnsi="宋体"/>
        </w:rPr>
        <w:t>,</w:t>
      </w:r>
      <w:r w:rsidRPr="001F70C2">
        <w:rPr>
          <w:rFonts w:ascii="Times New Roman" w:eastAsia="楷体" w:hAnsi="楷体"/>
        </w:rPr>
        <w:t>因此开花后突变体叶片变黄速度慢。</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w:t>
      </w:r>
      <w:r w:rsidRPr="001F70C2">
        <w:rPr>
          <w:rFonts w:ascii="Times New Roman" w:eastAsia="楷体" w:hAnsi="楷体"/>
        </w:rPr>
        <w:t>与野生型相比</w:t>
      </w:r>
      <w:r w:rsidRPr="001F70C2">
        <w:rPr>
          <w:rFonts w:ascii="Times New Roman" w:eastAsia="宋体" w:hAnsi="宋体"/>
        </w:rPr>
        <w:t>,</w:t>
      </w:r>
      <w:r w:rsidRPr="001F70C2">
        <w:rPr>
          <w:rFonts w:ascii="Times New Roman" w:eastAsia="楷体" w:hAnsi="楷体"/>
        </w:rPr>
        <w:t>开花</w:t>
      </w:r>
      <w:r w:rsidRPr="001F70C2">
        <w:rPr>
          <w:rFonts w:ascii="Times New Roman" w:eastAsia="宋体" w:hAnsi="宋体"/>
        </w:rPr>
        <w:t>14</w:t>
      </w:r>
      <w:r w:rsidRPr="001F70C2">
        <w:rPr>
          <w:rFonts w:ascii="Times New Roman" w:eastAsia="楷体" w:hAnsi="楷体"/>
        </w:rPr>
        <w:t>天后突变体气孔导度变大</w:t>
      </w:r>
      <w:r w:rsidRPr="001F70C2">
        <w:rPr>
          <w:rFonts w:ascii="Times New Roman" w:eastAsia="宋体" w:hAnsi="宋体"/>
        </w:rPr>
        <w:t>,</w:t>
      </w:r>
      <w:r w:rsidRPr="001F70C2">
        <w:rPr>
          <w:rFonts w:ascii="Times New Roman" w:eastAsia="楷体" w:hAnsi="楷体"/>
        </w:rPr>
        <w:t>但胞间</w:t>
      </w:r>
      <w:r w:rsidRPr="001F70C2">
        <w:rPr>
          <w:rFonts w:ascii="Times New Roman" w:eastAsia="宋体" w:hAnsi="宋体"/>
        </w:rPr>
        <w:t>CO</w:t>
      </w:r>
      <w:r w:rsidRPr="001F70C2">
        <w:rPr>
          <w:rFonts w:ascii="Times New Roman" w:eastAsia="宋体" w:hAnsi="宋体"/>
          <w:vertAlign w:val="subscript"/>
        </w:rPr>
        <w:t>2</w:t>
      </w:r>
      <w:r w:rsidRPr="001F70C2">
        <w:rPr>
          <w:rFonts w:ascii="Times New Roman" w:eastAsia="楷体" w:hAnsi="楷体"/>
        </w:rPr>
        <w:t>浓度变小</w:t>
      </w:r>
      <w:r w:rsidRPr="001F70C2">
        <w:rPr>
          <w:rFonts w:ascii="Times New Roman" w:eastAsia="宋体" w:hAnsi="宋体"/>
        </w:rPr>
        <w:t>,</w:t>
      </w:r>
      <w:r w:rsidRPr="001F70C2">
        <w:rPr>
          <w:rFonts w:ascii="Times New Roman" w:eastAsia="楷体" w:hAnsi="楷体"/>
        </w:rPr>
        <w:t>且突变体的呼吸代谢不受影响</w:t>
      </w:r>
      <w:r w:rsidRPr="001F70C2">
        <w:rPr>
          <w:rFonts w:ascii="Times New Roman" w:eastAsia="宋体" w:hAnsi="宋体"/>
        </w:rPr>
        <w:t>,</w:t>
      </w:r>
      <w:r w:rsidRPr="001F70C2">
        <w:rPr>
          <w:rFonts w:ascii="Times New Roman" w:eastAsia="楷体" w:hAnsi="楷体"/>
        </w:rPr>
        <w:t>暗反应强</w:t>
      </w:r>
      <w:r w:rsidRPr="001F70C2">
        <w:rPr>
          <w:rFonts w:ascii="Times New Roman" w:eastAsia="宋体" w:hAnsi="宋体"/>
        </w:rPr>
        <w:t>,</w:t>
      </w:r>
      <w:r w:rsidRPr="001F70C2">
        <w:rPr>
          <w:rFonts w:ascii="Times New Roman" w:eastAsia="楷体" w:hAnsi="楷体"/>
        </w:rPr>
        <w:t>促进光反应</w:t>
      </w:r>
      <w:r w:rsidRPr="001F70C2">
        <w:rPr>
          <w:rFonts w:ascii="Times New Roman" w:eastAsia="宋体" w:hAnsi="宋体"/>
        </w:rPr>
        <w:t>,</w:t>
      </w:r>
      <w:r w:rsidRPr="001F70C2">
        <w:rPr>
          <w:rFonts w:ascii="Times New Roman" w:eastAsia="楷体" w:hAnsi="楷体"/>
        </w:rPr>
        <w:t>故光饱和点高。</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(3)</w:t>
      </w:r>
      <w:r w:rsidRPr="001F70C2">
        <w:rPr>
          <w:rFonts w:ascii="Times New Roman" w:eastAsia="楷体" w:hAnsi="楷体"/>
        </w:rPr>
        <w:t>由于突变体的蔗糖转化酶活性高</w:t>
      </w:r>
      <w:r w:rsidRPr="001F70C2">
        <w:rPr>
          <w:rFonts w:ascii="Times New Roman" w:eastAsia="宋体" w:hAnsi="宋体"/>
        </w:rPr>
        <w:t>,</w:t>
      </w:r>
      <w:r w:rsidRPr="001F70C2">
        <w:rPr>
          <w:rFonts w:ascii="Times New Roman" w:eastAsia="楷体" w:hAnsi="楷体"/>
        </w:rPr>
        <w:t>更多的蔗糖被分解成单糖</w:t>
      </w:r>
      <w:r w:rsidRPr="001F70C2">
        <w:rPr>
          <w:rFonts w:ascii="Times New Roman" w:eastAsia="宋体" w:hAnsi="宋体"/>
        </w:rPr>
        <w:t>,</w:t>
      </w:r>
      <w:r w:rsidRPr="001F70C2">
        <w:rPr>
          <w:rFonts w:ascii="Times New Roman" w:eastAsia="楷体" w:hAnsi="楷体"/>
        </w:rPr>
        <w:t>则突变体叶片中可向外运输的蔗糖减少</w:t>
      </w:r>
      <w:r w:rsidRPr="001F70C2">
        <w:rPr>
          <w:rFonts w:ascii="Times New Roman" w:eastAsia="宋体" w:hAnsi="宋体"/>
        </w:rPr>
        <w:t>,</w:t>
      </w:r>
      <w:r w:rsidRPr="001F70C2">
        <w:rPr>
          <w:rFonts w:ascii="Times New Roman" w:eastAsia="楷体" w:hAnsi="楷体"/>
        </w:rPr>
        <w:t>导致籽粒得到的蔗糖减少</w:t>
      </w:r>
      <w:r w:rsidRPr="001F70C2">
        <w:rPr>
          <w:rFonts w:ascii="Times New Roman" w:eastAsia="宋体" w:hAnsi="宋体"/>
        </w:rPr>
        <w:t>,</w:t>
      </w:r>
      <w:r w:rsidRPr="001F70C2">
        <w:rPr>
          <w:rFonts w:ascii="Times New Roman" w:eastAsia="楷体" w:hAnsi="楷体"/>
        </w:rPr>
        <w:t>合成的淀粉减少。</w:t>
      </w:r>
    </w:p>
    <w:p w:rsidR="00C73146" w:rsidRDefault="00C73146" w:rsidP="00C73146">
      <w:pPr>
        <w:tabs>
          <w:tab w:val="left" w:pos="1871"/>
          <w:tab w:val="left" w:pos="3407"/>
          <w:tab w:val="left" w:pos="4949"/>
          <w:tab w:val="left" w:pos="6599"/>
        </w:tabs>
      </w:pPr>
      <w:r w:rsidRPr="001F70C2">
        <w:rPr>
          <w:rFonts w:ascii="Times New Roman" w:eastAsia="宋体" w:hAnsi="Times New Roman"/>
          <w:b/>
        </w:rPr>
        <w:t>22</w:t>
      </w:r>
      <w:r w:rsidRPr="001F70C2">
        <w:rPr>
          <w:rFonts w:ascii="Times New Roman" w:eastAsia="宋体" w:hAnsi="Times New Roman" w:cs="Times New Roman"/>
        </w:rPr>
        <w:t>.</w:t>
      </w:r>
      <w:r w:rsidRPr="001F70C2">
        <w:rPr>
          <w:rFonts w:ascii="Times New Roman" w:eastAsia="宋体" w:hAnsi="宋体"/>
        </w:rPr>
        <w:t>(16</w:t>
      </w:r>
      <w:r w:rsidRPr="001F70C2">
        <w:rPr>
          <w:rFonts w:ascii="Times New Roman" w:eastAsia="楷体" w:hAnsi="楷体"/>
        </w:rPr>
        <w:t>分</w:t>
      </w:r>
      <w:r w:rsidRPr="001F70C2">
        <w:rPr>
          <w:rFonts w:ascii="Times New Roman" w:eastAsia="宋体" w:hAnsi="宋体"/>
        </w:rPr>
        <w:t>)</w:t>
      </w:r>
      <w:r w:rsidRPr="001F70C2">
        <w:rPr>
          <w:rFonts w:ascii="Times New Roman" w:eastAsia="宋体" w:hAnsi="宋体"/>
        </w:rPr>
        <w:t>某二倍体两性花植物的花色、茎高和籽粒颜色</w:t>
      </w:r>
      <w:r w:rsidRPr="001F70C2">
        <w:rPr>
          <w:rFonts w:ascii="Times New Roman" w:eastAsia="宋体" w:hAnsi="宋体"/>
        </w:rPr>
        <w:t>3</w:t>
      </w:r>
      <w:r w:rsidRPr="001F70C2">
        <w:rPr>
          <w:rFonts w:ascii="Times New Roman" w:eastAsia="宋体" w:hAnsi="宋体"/>
        </w:rPr>
        <w:t>种性状的遗传只涉及</w:t>
      </w:r>
      <w:r w:rsidRPr="001F70C2">
        <w:rPr>
          <w:rFonts w:ascii="Times New Roman" w:eastAsia="宋体" w:hAnsi="宋体"/>
        </w:rPr>
        <w:t>2</w:t>
      </w:r>
      <w:r w:rsidRPr="001F70C2">
        <w:rPr>
          <w:rFonts w:ascii="Times New Roman" w:eastAsia="宋体" w:hAnsi="宋体"/>
        </w:rPr>
        <w:t>对等位基因</w:t>
      </w:r>
      <w:r w:rsidRPr="001F70C2">
        <w:rPr>
          <w:rFonts w:ascii="Times New Roman" w:eastAsia="宋体" w:hAnsi="宋体"/>
        </w:rPr>
        <w:t>,</w:t>
      </w:r>
      <w:r w:rsidRPr="001F70C2">
        <w:rPr>
          <w:rFonts w:ascii="Times New Roman" w:eastAsia="宋体" w:hAnsi="宋体"/>
        </w:rPr>
        <w:t>且每种性状只由</w:t>
      </w:r>
      <w:r w:rsidRPr="001F70C2">
        <w:rPr>
          <w:rFonts w:ascii="Times New Roman" w:eastAsia="宋体" w:hAnsi="宋体"/>
        </w:rPr>
        <w:t>1</w:t>
      </w:r>
      <w:r w:rsidRPr="001F70C2">
        <w:rPr>
          <w:rFonts w:ascii="Times New Roman" w:eastAsia="宋体" w:hAnsi="宋体"/>
        </w:rPr>
        <w:t>对等位基因控制</w:t>
      </w:r>
      <w:r w:rsidRPr="001F70C2">
        <w:rPr>
          <w:rFonts w:ascii="Times New Roman" w:eastAsia="宋体" w:hAnsi="宋体"/>
        </w:rPr>
        <w:t>,</w:t>
      </w:r>
      <w:r w:rsidRPr="001F70C2">
        <w:rPr>
          <w:rFonts w:ascii="Times New Roman" w:eastAsia="宋体" w:hAnsi="宋体"/>
        </w:rPr>
        <w:t>其中控制籽粒颜色的等位基因为</w:t>
      </w:r>
      <w:r w:rsidRPr="001F70C2">
        <w:rPr>
          <w:rFonts w:ascii="Times New Roman" w:eastAsia="宋体" w:hAnsi="宋体"/>
        </w:rPr>
        <w:t>D</w:t>
      </w:r>
      <w:r w:rsidRPr="001F70C2">
        <w:rPr>
          <w:rFonts w:ascii="Times New Roman" w:eastAsia="宋体" w:hAnsi="宋体"/>
        </w:rPr>
        <w:t>、</w:t>
      </w:r>
      <w:r w:rsidRPr="001F70C2">
        <w:rPr>
          <w:rFonts w:ascii="Times New Roman" w:eastAsia="宋体" w:hAnsi="宋体"/>
        </w:rPr>
        <w:t>d;</w:t>
      </w:r>
      <w:r w:rsidRPr="001F70C2">
        <w:rPr>
          <w:rFonts w:ascii="Times New Roman" w:eastAsia="宋体" w:hAnsi="宋体"/>
        </w:rPr>
        <w:t>叶边缘的光滑形和锯齿形是由</w:t>
      </w:r>
      <w:r w:rsidRPr="001F70C2">
        <w:rPr>
          <w:rFonts w:ascii="Times New Roman" w:eastAsia="宋体" w:hAnsi="宋体"/>
        </w:rPr>
        <w:t>2</w:t>
      </w:r>
      <w:r w:rsidRPr="001F70C2">
        <w:rPr>
          <w:rFonts w:ascii="Times New Roman" w:eastAsia="宋体" w:hAnsi="宋体"/>
        </w:rPr>
        <w:t>对等位基因</w:t>
      </w:r>
      <w:r w:rsidRPr="001F70C2">
        <w:rPr>
          <w:rFonts w:ascii="Times New Roman" w:eastAsia="宋体" w:hAnsi="宋体"/>
        </w:rPr>
        <w:t>A</w:t>
      </w:r>
      <w:r w:rsidRPr="001F70C2">
        <w:rPr>
          <w:rFonts w:ascii="Times New Roman" w:eastAsia="宋体" w:hAnsi="宋体"/>
        </w:rPr>
        <w:t>、</w:t>
      </w:r>
      <w:r w:rsidRPr="001F70C2">
        <w:rPr>
          <w:rFonts w:ascii="Times New Roman" w:eastAsia="宋体" w:hAnsi="宋体"/>
        </w:rPr>
        <w:t>a</w:t>
      </w:r>
      <w:r w:rsidRPr="001F70C2">
        <w:rPr>
          <w:rFonts w:ascii="Times New Roman" w:eastAsia="宋体" w:hAnsi="宋体"/>
        </w:rPr>
        <w:t>和</w:t>
      </w:r>
      <w:r w:rsidRPr="001F70C2">
        <w:rPr>
          <w:rFonts w:ascii="Times New Roman" w:eastAsia="宋体" w:hAnsi="宋体"/>
        </w:rPr>
        <w:t>B</w:t>
      </w:r>
      <w:r w:rsidRPr="001F70C2">
        <w:rPr>
          <w:rFonts w:ascii="Times New Roman" w:eastAsia="宋体" w:hAnsi="宋体"/>
        </w:rPr>
        <w:t>、</w:t>
      </w:r>
      <w:r w:rsidRPr="001F70C2">
        <w:rPr>
          <w:rFonts w:ascii="Times New Roman" w:eastAsia="宋体" w:hAnsi="宋体"/>
        </w:rPr>
        <w:t>b</w:t>
      </w:r>
      <w:r w:rsidRPr="001F70C2">
        <w:rPr>
          <w:rFonts w:ascii="Times New Roman" w:eastAsia="宋体" w:hAnsi="宋体"/>
        </w:rPr>
        <w:t>控制的</w:t>
      </w:r>
      <w:r w:rsidRPr="001F70C2">
        <w:rPr>
          <w:rFonts w:ascii="Times New Roman" w:eastAsia="宋体" w:hAnsi="宋体"/>
        </w:rPr>
        <w:t>1</w:t>
      </w:r>
      <w:r w:rsidRPr="001F70C2">
        <w:rPr>
          <w:rFonts w:ascii="Times New Roman" w:eastAsia="宋体" w:hAnsi="宋体"/>
        </w:rPr>
        <w:t>对相对性状</w:t>
      </w:r>
      <w:r w:rsidRPr="001F70C2">
        <w:rPr>
          <w:rFonts w:ascii="Times New Roman" w:eastAsia="宋体" w:hAnsi="宋体"/>
        </w:rPr>
        <w:t>,</w:t>
      </w:r>
      <w:r w:rsidRPr="001F70C2">
        <w:rPr>
          <w:rFonts w:ascii="Times New Roman" w:eastAsia="宋体" w:hAnsi="宋体"/>
        </w:rPr>
        <w:t>且只要有</w:t>
      </w:r>
      <w:r w:rsidRPr="001F70C2">
        <w:rPr>
          <w:rFonts w:ascii="Times New Roman" w:eastAsia="宋体" w:hAnsi="宋体"/>
        </w:rPr>
        <w:t>1</w:t>
      </w:r>
      <w:r w:rsidRPr="001F70C2">
        <w:rPr>
          <w:rFonts w:ascii="Times New Roman" w:eastAsia="宋体" w:hAnsi="宋体"/>
        </w:rPr>
        <w:t>对隐性纯合基因</w:t>
      </w:r>
      <w:r w:rsidRPr="001F70C2">
        <w:rPr>
          <w:rFonts w:ascii="Times New Roman" w:eastAsia="宋体" w:hAnsi="宋体"/>
        </w:rPr>
        <w:t>,</w:t>
      </w:r>
      <w:r w:rsidRPr="001F70C2">
        <w:rPr>
          <w:rFonts w:ascii="Times New Roman" w:eastAsia="宋体" w:hAnsi="宋体"/>
        </w:rPr>
        <w:t>叶边缘就表现为锯齿形。为研究上述性状的遗传特性</w:t>
      </w:r>
      <w:r w:rsidRPr="001F70C2">
        <w:rPr>
          <w:rFonts w:ascii="Times New Roman" w:eastAsia="宋体" w:hAnsi="宋体"/>
        </w:rPr>
        <w:t>,</w:t>
      </w:r>
      <w:r w:rsidRPr="001F70C2">
        <w:rPr>
          <w:rFonts w:ascii="Times New Roman" w:eastAsia="宋体" w:hAnsi="宋体"/>
        </w:rPr>
        <w:t>进行了如表所示的杂交实验。另外</w:t>
      </w:r>
      <w:r w:rsidRPr="001F70C2">
        <w:rPr>
          <w:rFonts w:ascii="Times New Roman" w:eastAsia="宋体" w:hAnsi="宋体"/>
        </w:rPr>
        <w:t>,</w:t>
      </w:r>
      <w:r w:rsidRPr="001F70C2">
        <w:rPr>
          <w:rFonts w:ascii="Times New Roman" w:eastAsia="宋体" w:hAnsi="宋体"/>
        </w:rPr>
        <w:t>拟用乙组</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宋体" w:hAnsi="宋体"/>
        </w:rPr>
        <w:t>自交获得的</w:t>
      </w:r>
      <w:r w:rsidRPr="001F70C2">
        <w:rPr>
          <w:rFonts w:ascii="Times New Roman" w:eastAsia="宋体" w:hAnsi="宋体"/>
        </w:rPr>
        <w:t>F</w:t>
      </w:r>
      <w:r w:rsidRPr="001F70C2">
        <w:rPr>
          <w:rFonts w:ascii="Times New Roman" w:eastAsia="宋体" w:hAnsi="宋体"/>
          <w:vertAlign w:val="subscript"/>
        </w:rPr>
        <w:t>2</w:t>
      </w:r>
      <w:r w:rsidRPr="001F70C2">
        <w:rPr>
          <w:rFonts w:ascii="Times New Roman" w:eastAsia="宋体" w:hAnsi="宋体"/>
        </w:rPr>
        <w:t>中所有锯齿叶绿粒植株的叶片为材料</w:t>
      </w:r>
      <w:r w:rsidRPr="001F70C2">
        <w:rPr>
          <w:rFonts w:ascii="Times New Roman" w:eastAsia="宋体" w:hAnsi="宋体"/>
        </w:rPr>
        <w:t>,</w:t>
      </w:r>
      <w:r w:rsidRPr="001F70C2">
        <w:rPr>
          <w:rFonts w:ascii="Times New Roman" w:eastAsia="宋体" w:hAnsi="宋体"/>
        </w:rPr>
        <w:t>通过</w:t>
      </w:r>
      <w:r w:rsidRPr="001F70C2">
        <w:rPr>
          <w:rFonts w:ascii="Times New Roman" w:eastAsia="宋体" w:hAnsi="宋体"/>
        </w:rPr>
        <w:t>PCR</w:t>
      </w:r>
      <w:r w:rsidRPr="001F70C2">
        <w:rPr>
          <w:rFonts w:ascii="Times New Roman" w:eastAsia="宋体" w:hAnsi="宋体"/>
        </w:rPr>
        <w:t>检测每株个体中控制这</w:t>
      </w:r>
      <w:r w:rsidRPr="001F70C2">
        <w:rPr>
          <w:rFonts w:ascii="Times New Roman" w:eastAsia="宋体" w:hAnsi="宋体"/>
        </w:rPr>
        <w:t>2</w:t>
      </w:r>
      <w:r w:rsidRPr="001F70C2">
        <w:rPr>
          <w:rFonts w:ascii="Times New Roman" w:eastAsia="宋体" w:hAnsi="宋体"/>
        </w:rPr>
        <w:t>种性状的所有等位基因</w:t>
      </w:r>
      <w:r w:rsidRPr="001F70C2">
        <w:rPr>
          <w:rFonts w:ascii="Times New Roman" w:eastAsia="宋体" w:hAnsi="宋体"/>
        </w:rPr>
        <w:t>,</w:t>
      </w:r>
      <w:r w:rsidRPr="001F70C2">
        <w:rPr>
          <w:rFonts w:ascii="Times New Roman" w:eastAsia="宋体" w:hAnsi="宋体"/>
        </w:rPr>
        <w:t>以辅助确定这些基因在染色体上的相对位置关系。预期对被检测群体中所有个体按</w:t>
      </w:r>
      <w:r w:rsidRPr="001F70C2">
        <w:rPr>
          <w:rFonts w:ascii="Times New Roman" w:eastAsia="宋体" w:hAnsi="宋体"/>
        </w:rPr>
        <w:t>PCR</w:t>
      </w:r>
      <w:r w:rsidRPr="001F70C2">
        <w:rPr>
          <w:rFonts w:ascii="Times New Roman" w:eastAsia="宋体" w:hAnsi="宋体"/>
        </w:rPr>
        <w:t>产物的电泳条带组成</w:t>
      </w:r>
      <w:r w:rsidRPr="001F70C2">
        <w:rPr>
          <w:rFonts w:ascii="Times New Roman" w:eastAsia="宋体" w:hAnsi="宋体"/>
        </w:rPr>
        <w:t>(</w:t>
      </w:r>
      <w:r w:rsidRPr="001F70C2">
        <w:rPr>
          <w:rFonts w:ascii="Times New Roman" w:eastAsia="宋体" w:hAnsi="宋体"/>
        </w:rPr>
        <w:t>即基因型</w:t>
      </w:r>
      <w:r w:rsidRPr="001F70C2">
        <w:rPr>
          <w:rFonts w:ascii="Times New Roman" w:eastAsia="宋体" w:hAnsi="宋体"/>
        </w:rPr>
        <w:t>)</w:t>
      </w:r>
      <w:r w:rsidRPr="001F70C2">
        <w:rPr>
          <w:rFonts w:ascii="Times New Roman" w:eastAsia="宋体" w:hAnsi="宋体"/>
        </w:rPr>
        <w:t>相同的原则归类后</w:t>
      </w:r>
      <w:r w:rsidRPr="001F70C2">
        <w:rPr>
          <w:rFonts w:ascii="Times New Roman" w:eastAsia="宋体" w:hAnsi="宋体"/>
        </w:rPr>
        <w:t>,</w:t>
      </w:r>
      <w:r w:rsidRPr="001F70C2">
        <w:rPr>
          <w:rFonts w:ascii="Times New Roman" w:eastAsia="宋体" w:hAnsi="宋体"/>
        </w:rPr>
        <w:t>该群体电泳图谱只有类型</w:t>
      </w:r>
      <w:r w:rsidRPr="001F70C2">
        <w:rPr>
          <w:rFonts w:ascii="宋体" w:eastAsia="宋体" w:hAnsi="宋体" w:cs="宋体" w:hint="eastAsia"/>
        </w:rPr>
        <w:t>Ⅰ</w:t>
      </w:r>
      <w:r w:rsidRPr="001F70C2">
        <w:rPr>
          <w:rFonts w:ascii="Times New Roman" w:eastAsia="宋体" w:hAnsi="宋体"/>
        </w:rPr>
        <w:t>或类型</w:t>
      </w:r>
      <w:r w:rsidRPr="001F70C2">
        <w:rPr>
          <w:rFonts w:ascii="宋体" w:eastAsia="宋体" w:hAnsi="宋体" w:cs="宋体" w:hint="eastAsia"/>
        </w:rPr>
        <w:t>Ⅱ</w:t>
      </w:r>
      <w:r w:rsidRPr="001F70C2">
        <w:rPr>
          <w:rFonts w:ascii="Times New Roman" w:eastAsia="宋体" w:hAnsi="宋体"/>
        </w:rPr>
        <w:t>,</w:t>
      </w:r>
      <w:r w:rsidRPr="001F70C2">
        <w:rPr>
          <w:rFonts w:ascii="Times New Roman" w:eastAsia="宋体" w:hAnsi="宋体"/>
        </w:rPr>
        <w:t>如图所示</w:t>
      </w:r>
      <w:r w:rsidRPr="001F70C2">
        <w:rPr>
          <w:rFonts w:ascii="Times New Roman" w:eastAsia="宋体" w:hAnsi="宋体"/>
        </w:rPr>
        <w:t>,</w:t>
      </w:r>
      <w:r w:rsidRPr="001F70C2">
        <w:rPr>
          <w:rFonts w:ascii="Times New Roman" w:eastAsia="宋体" w:hAnsi="宋体"/>
        </w:rPr>
        <w:t>其中条带</w:t>
      </w:r>
      <w:r w:rsidRPr="001F70C2">
        <w:rPr>
          <w:rFonts w:ascii="宋体" w:eastAsia="宋体" w:hAnsi="宋体" w:cs="宋体" w:hint="eastAsia"/>
        </w:rPr>
        <w:t>③</w:t>
      </w:r>
      <w:r w:rsidRPr="001F70C2">
        <w:rPr>
          <w:rFonts w:ascii="Times New Roman" w:eastAsia="宋体" w:hAnsi="宋体"/>
        </w:rPr>
        <w:t>和</w:t>
      </w:r>
      <w:r w:rsidRPr="001F70C2">
        <w:rPr>
          <w:rFonts w:ascii="宋体" w:eastAsia="宋体" w:hAnsi="宋体" w:cs="宋体" w:hint="eastAsia"/>
        </w:rPr>
        <w:t>④</w:t>
      </w:r>
      <w:r w:rsidRPr="001F70C2">
        <w:rPr>
          <w:rFonts w:ascii="Times New Roman" w:eastAsia="宋体" w:hAnsi="宋体"/>
        </w:rPr>
        <w:t>分别代表基因</w:t>
      </w:r>
      <w:r w:rsidRPr="001F70C2">
        <w:rPr>
          <w:rFonts w:ascii="Times New Roman" w:eastAsia="宋体" w:hAnsi="宋体"/>
        </w:rPr>
        <w:t>a</w:t>
      </w:r>
      <w:r w:rsidRPr="001F70C2">
        <w:rPr>
          <w:rFonts w:ascii="Times New Roman" w:eastAsia="宋体" w:hAnsi="宋体"/>
        </w:rPr>
        <w:t>和</w:t>
      </w:r>
      <w:r w:rsidRPr="001F70C2">
        <w:rPr>
          <w:rFonts w:ascii="Times New Roman" w:eastAsia="宋体" w:hAnsi="宋体"/>
        </w:rPr>
        <w:t>d</w:t>
      </w:r>
      <w:r w:rsidRPr="001F70C2">
        <w:rPr>
          <w:rFonts w:ascii="Times New Roman" w:eastAsia="宋体" w:hAnsi="宋体"/>
        </w:rPr>
        <w:t>。已知各基因的</w:t>
      </w:r>
      <w:r w:rsidRPr="001F70C2">
        <w:rPr>
          <w:rFonts w:ascii="Times New Roman" w:eastAsia="宋体" w:hAnsi="宋体"/>
        </w:rPr>
        <w:t>PCR</w:t>
      </w:r>
      <w:r w:rsidRPr="001F70C2">
        <w:rPr>
          <w:rFonts w:ascii="Times New Roman" w:eastAsia="宋体" w:hAnsi="宋体"/>
        </w:rPr>
        <w:t>产物通过电泳均可区分</w:t>
      </w:r>
      <w:r w:rsidRPr="001F70C2">
        <w:rPr>
          <w:rFonts w:ascii="Times New Roman" w:eastAsia="宋体" w:hAnsi="宋体"/>
        </w:rPr>
        <w:t>,</w:t>
      </w:r>
      <w:r w:rsidRPr="001F70C2">
        <w:rPr>
          <w:rFonts w:ascii="Times New Roman" w:eastAsia="宋体" w:hAnsi="宋体"/>
        </w:rPr>
        <w:t>各相对性状呈完全显隐性关系</w:t>
      </w:r>
      <w:r w:rsidRPr="001F70C2">
        <w:rPr>
          <w:rFonts w:ascii="Times New Roman" w:eastAsia="宋体" w:hAnsi="宋体"/>
        </w:rPr>
        <w:t>,</w:t>
      </w:r>
      <w:r w:rsidRPr="001F70C2">
        <w:rPr>
          <w:rFonts w:ascii="Times New Roman" w:eastAsia="宋体" w:hAnsi="宋体"/>
        </w:rPr>
        <w:t>不考虑突变和染色体互换。</w:t>
      </w:r>
    </w:p>
    <w:tbl>
      <w:tblPr>
        <w:tblW w:w="197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8"/>
        <w:gridCol w:w="1034"/>
        <w:gridCol w:w="2280"/>
      </w:tblGrid>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Arial" w:eastAsia="黑体" w:hAnsi="黑体"/>
                <w:sz w:val="18"/>
              </w:rPr>
              <w:t>组别</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Arial" w:eastAsia="黑体" w:hAnsi="黑体"/>
                <w:sz w:val="18"/>
              </w:rPr>
              <w:t>亲本杂交组合</w:t>
            </w:r>
          </w:p>
        </w:tc>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Times New Roman"/>
                <w:b/>
                <w:sz w:val="18"/>
              </w:rPr>
              <w:t>F</w:t>
            </w:r>
            <w:r w:rsidRPr="001F70C2">
              <w:rPr>
                <w:rFonts w:ascii="Times New Roman" w:eastAsia="宋体" w:hAnsi="Times New Roman"/>
                <w:b/>
                <w:sz w:val="18"/>
                <w:vertAlign w:val="subscript"/>
              </w:rPr>
              <w:t>1</w:t>
            </w:r>
            <w:r w:rsidRPr="001F70C2">
              <w:rPr>
                <w:rFonts w:ascii="Arial" w:eastAsia="黑体" w:hAnsi="黑体"/>
                <w:sz w:val="18"/>
              </w:rPr>
              <w:t>的表型及比例</w:t>
            </w:r>
          </w:p>
        </w:tc>
      </w:tr>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甲</w:t>
            </w:r>
          </w:p>
        </w:tc>
        <w:tc>
          <w:tcPr>
            <w:tcW w:w="0" w:type="auto"/>
            <w:shd w:val="clear" w:color="auto" w:fill="auto"/>
            <w:tcMar>
              <w:left w:w="105" w:type="dxa"/>
              <w:right w:w="105"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紫花矮茎黄粒</w:t>
            </w:r>
            <w:r w:rsidRPr="001F70C2">
              <w:rPr>
                <w:rFonts w:ascii="Times New Roman" w:eastAsia="宋体" w:hAnsi="Times New Roman" w:cs="Times New Roman"/>
                <w:sz w:val="18"/>
              </w:rPr>
              <w:t>×</w:t>
            </w:r>
            <w:r w:rsidRPr="001F70C2">
              <w:rPr>
                <w:rFonts w:ascii="Times New Roman" w:eastAsia="宋体" w:hAnsi="宋体"/>
                <w:sz w:val="18"/>
              </w:rPr>
              <w:t>红花高茎绿粒</w:t>
            </w:r>
          </w:p>
        </w:tc>
        <w:tc>
          <w:tcPr>
            <w:tcW w:w="0" w:type="auto"/>
            <w:shd w:val="clear" w:color="auto" w:fill="auto"/>
            <w:tcMar>
              <w:left w:w="105" w:type="dxa"/>
              <w:right w:w="105"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紫花高茎黄粒</w:t>
            </w:r>
            <w:r w:rsidRPr="001F70C2">
              <w:rPr>
                <w:rFonts w:ascii="宋体" w:eastAsia="宋体" w:hAnsi="宋体" w:cs="宋体" w:hint="eastAsia"/>
                <w:sz w:val="18"/>
              </w:rPr>
              <w:t>∶</w:t>
            </w:r>
            <w:r w:rsidRPr="001F70C2">
              <w:rPr>
                <w:rFonts w:ascii="Times New Roman" w:eastAsia="宋体" w:hAnsi="宋体"/>
                <w:sz w:val="18"/>
              </w:rPr>
              <w:t>红花高茎绿粒</w:t>
            </w:r>
            <w:r w:rsidRPr="001F70C2">
              <w:rPr>
                <w:rFonts w:ascii="宋体" w:eastAsia="宋体" w:hAnsi="宋体" w:cs="宋体" w:hint="eastAsia"/>
                <w:sz w:val="18"/>
              </w:rPr>
              <w:t>∶</w:t>
            </w:r>
            <w:r w:rsidRPr="001F70C2">
              <w:rPr>
                <w:rFonts w:ascii="Times New Roman" w:eastAsia="宋体" w:hAnsi="宋体"/>
                <w:sz w:val="18"/>
              </w:rPr>
              <w:t>紫花矮茎黄粒</w:t>
            </w:r>
            <w:r w:rsidRPr="001F70C2">
              <w:rPr>
                <w:rFonts w:ascii="宋体" w:eastAsia="宋体" w:hAnsi="宋体" w:cs="宋体" w:hint="eastAsia"/>
                <w:sz w:val="18"/>
              </w:rPr>
              <w:t>∶</w:t>
            </w:r>
            <w:r w:rsidRPr="001F70C2">
              <w:rPr>
                <w:rFonts w:ascii="Times New Roman" w:eastAsia="宋体" w:hAnsi="宋体"/>
                <w:sz w:val="18"/>
              </w:rPr>
              <w:t>红花矮茎绿粒</w:t>
            </w:r>
            <w:r w:rsidRPr="001F70C2">
              <w:rPr>
                <w:rFonts w:ascii="Times New Roman" w:eastAsia="宋体" w:hAnsi="宋体"/>
                <w:sz w:val="18"/>
              </w:rPr>
              <w:t>=1</w:t>
            </w:r>
            <w:r w:rsidRPr="001F70C2">
              <w:rPr>
                <w:rFonts w:ascii="宋体" w:eastAsia="宋体" w:hAnsi="宋体" w:cs="宋体" w:hint="eastAsia"/>
                <w:sz w:val="18"/>
              </w:rPr>
              <w:t>∶</w:t>
            </w:r>
            <w:r w:rsidRPr="001F70C2">
              <w:rPr>
                <w:rFonts w:ascii="Times New Roman" w:eastAsia="宋体" w:hAnsi="宋体"/>
                <w:sz w:val="18"/>
              </w:rPr>
              <w:t>1</w:t>
            </w:r>
            <w:r w:rsidRPr="001F70C2">
              <w:rPr>
                <w:rFonts w:ascii="宋体" w:eastAsia="宋体" w:hAnsi="宋体" w:cs="宋体" w:hint="eastAsia"/>
                <w:sz w:val="18"/>
              </w:rPr>
              <w:t>∶</w:t>
            </w:r>
            <w:r w:rsidRPr="001F70C2">
              <w:rPr>
                <w:rFonts w:ascii="Times New Roman" w:eastAsia="宋体" w:hAnsi="宋体"/>
                <w:sz w:val="18"/>
              </w:rPr>
              <w:t>1</w:t>
            </w:r>
            <w:r w:rsidRPr="001F70C2">
              <w:rPr>
                <w:rFonts w:ascii="宋体" w:eastAsia="宋体" w:hAnsi="宋体" w:cs="宋体" w:hint="eastAsia"/>
                <w:sz w:val="18"/>
              </w:rPr>
              <w:t>∶</w:t>
            </w:r>
            <w:r w:rsidRPr="001F70C2">
              <w:rPr>
                <w:rFonts w:ascii="Times New Roman" w:eastAsia="宋体" w:hAnsi="宋体"/>
                <w:sz w:val="18"/>
              </w:rPr>
              <w:t>1</w:t>
            </w:r>
          </w:p>
        </w:tc>
      </w:tr>
      <w:tr w:rsidR="00C73146" w:rsidRPr="001F70C2" w:rsidTr="00C42F6D">
        <w:trPr>
          <w:jc w:val="center"/>
        </w:trPr>
        <w:tc>
          <w:tcPr>
            <w:tcW w:w="0" w:type="auto"/>
            <w:shd w:val="clear" w:color="auto" w:fill="auto"/>
            <w:tcMar>
              <w:left w:w="0" w:type="dxa"/>
              <w:right w:w="0"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乙</w:t>
            </w:r>
          </w:p>
        </w:tc>
        <w:tc>
          <w:tcPr>
            <w:tcW w:w="0" w:type="auto"/>
            <w:shd w:val="clear" w:color="auto" w:fill="auto"/>
            <w:tcMar>
              <w:left w:w="105" w:type="dxa"/>
              <w:right w:w="105"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锯齿叶黄粒</w:t>
            </w:r>
            <w:r w:rsidRPr="001F70C2">
              <w:rPr>
                <w:rFonts w:ascii="Times New Roman" w:eastAsia="宋体" w:hAnsi="Times New Roman" w:cs="Times New Roman"/>
                <w:sz w:val="18"/>
              </w:rPr>
              <w:t>×</w:t>
            </w:r>
            <w:r w:rsidRPr="001F70C2">
              <w:rPr>
                <w:rFonts w:ascii="Times New Roman" w:eastAsia="宋体" w:hAnsi="宋体"/>
                <w:sz w:val="18"/>
              </w:rPr>
              <w:t>锯齿叶绿粒</w:t>
            </w:r>
          </w:p>
        </w:tc>
        <w:tc>
          <w:tcPr>
            <w:tcW w:w="0" w:type="auto"/>
            <w:shd w:val="clear" w:color="auto" w:fill="auto"/>
            <w:tcMar>
              <w:left w:w="105" w:type="dxa"/>
              <w:right w:w="105" w:type="dxa"/>
            </w:tcMar>
            <w:vAlign w:val="center"/>
          </w:tcPr>
          <w:p w:rsidR="00C73146" w:rsidRPr="001F70C2" w:rsidRDefault="00C73146" w:rsidP="00C42F6D">
            <w:pPr>
              <w:tabs>
                <w:tab w:val="left" w:pos="1871"/>
                <w:tab w:val="left" w:pos="3407"/>
                <w:tab w:val="left" w:pos="4949"/>
                <w:tab w:val="left" w:pos="6599"/>
              </w:tabs>
              <w:rPr>
                <w:sz w:val="18"/>
              </w:rPr>
            </w:pPr>
            <w:r w:rsidRPr="001F70C2">
              <w:rPr>
                <w:rFonts w:ascii="Times New Roman" w:eastAsia="宋体" w:hAnsi="宋体"/>
                <w:sz w:val="18"/>
              </w:rPr>
              <w:t>全部为光滑叶黄粒</w:t>
            </w:r>
          </w:p>
        </w:tc>
      </w:tr>
    </w:tbl>
    <w:p w:rsidR="00C73146" w:rsidRPr="001F70C2" w:rsidRDefault="00C73146" w:rsidP="00C73146">
      <w:pPr>
        <w:tabs>
          <w:tab w:val="left" w:pos="1871"/>
          <w:tab w:val="left" w:pos="3407"/>
          <w:tab w:val="left" w:pos="4949"/>
          <w:tab w:val="left" w:pos="6599"/>
        </w:tabs>
        <w:jc w:val="center"/>
        <w:rPr>
          <w:rFonts w:ascii="Times New Roman" w:eastAsia="宋体" w:hAnsi="宋体"/>
        </w:rPr>
      </w:pP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1497240" cy="876240"/>
            <wp:effectExtent l="0" t="0" r="0" b="0"/>
            <wp:docPr id="67" name="24CSDS12.eps" descr="id:2147484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cstate="print"/>
                    <a:stretch>
                      <a:fillRect/>
                    </a:stretch>
                  </pic:blipFill>
                  <pic:spPr>
                    <a:xfrm>
                      <a:off x="0" y="0"/>
                      <a:ext cx="1497240" cy="87624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(1)</w:t>
      </w:r>
      <w:r w:rsidRPr="001F70C2">
        <w:rPr>
          <w:rFonts w:ascii="Times New Roman" w:eastAsia="宋体" w:hAnsi="宋体"/>
        </w:rPr>
        <w:t>据表分析</w:t>
      </w:r>
      <w:r w:rsidRPr="001F70C2">
        <w:rPr>
          <w:rFonts w:ascii="Times New Roman" w:eastAsia="宋体" w:hAnsi="宋体"/>
        </w:rPr>
        <w:t>,</w:t>
      </w:r>
      <w:r w:rsidRPr="001F70C2">
        <w:rPr>
          <w:rFonts w:ascii="Times New Roman" w:eastAsia="宋体" w:hAnsi="宋体"/>
        </w:rPr>
        <w:t>由同一对等位基因控制的</w:t>
      </w:r>
      <w:r w:rsidRPr="001F70C2">
        <w:rPr>
          <w:rFonts w:ascii="Times New Roman" w:eastAsia="宋体" w:hAnsi="宋体"/>
        </w:rPr>
        <w:t>2</w:t>
      </w:r>
      <w:r w:rsidRPr="001F70C2">
        <w:rPr>
          <w:rFonts w:ascii="Times New Roman" w:eastAsia="宋体" w:hAnsi="宋体"/>
        </w:rPr>
        <w:t>种性状是</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判断依据是</w:t>
      </w:r>
      <w:r w:rsidRPr="001F70C2">
        <w:rPr>
          <w:rFonts w:ascii="Times New Roman" w:eastAsia="宋体" w:hAnsi="宋体"/>
          <w:color w:val="FF0000"/>
          <w:u w:val="single" w:color="000000"/>
        </w:rPr>
        <w:t xml:space="preserve">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(2)</w:t>
      </w:r>
      <w:r w:rsidRPr="001F70C2">
        <w:rPr>
          <w:rFonts w:ascii="Times New Roman" w:eastAsia="宋体" w:hAnsi="宋体"/>
        </w:rPr>
        <w:t>据表分析</w:t>
      </w:r>
      <w:r w:rsidRPr="001F70C2">
        <w:rPr>
          <w:rFonts w:ascii="Times New Roman" w:eastAsia="宋体" w:hAnsi="宋体"/>
        </w:rPr>
        <w:t>,</w:t>
      </w:r>
      <w:r w:rsidRPr="001F70C2">
        <w:rPr>
          <w:rFonts w:ascii="Times New Roman" w:eastAsia="宋体" w:hAnsi="宋体"/>
        </w:rPr>
        <w:t>甲组</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宋体" w:hAnsi="宋体"/>
        </w:rPr>
        <w:t>随机交配</w:t>
      </w:r>
      <w:r w:rsidRPr="001F70C2">
        <w:rPr>
          <w:rFonts w:ascii="Times New Roman" w:eastAsia="宋体" w:hAnsi="宋体"/>
        </w:rPr>
        <w:t>,</w:t>
      </w:r>
      <w:r w:rsidRPr="001F70C2">
        <w:rPr>
          <w:rFonts w:ascii="Times New Roman" w:eastAsia="宋体" w:hAnsi="宋体"/>
        </w:rPr>
        <w:t>若子代中高茎植株占比为</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则能确定甲组中涉及的</w:t>
      </w:r>
      <w:r w:rsidRPr="001F70C2">
        <w:rPr>
          <w:rFonts w:ascii="Times New Roman" w:eastAsia="宋体" w:hAnsi="宋体"/>
        </w:rPr>
        <w:t>2</w:t>
      </w:r>
      <w:r w:rsidRPr="001F70C2">
        <w:rPr>
          <w:rFonts w:ascii="Times New Roman" w:eastAsia="宋体" w:hAnsi="宋体"/>
        </w:rPr>
        <w:t>对等位基因独立遗传。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(3)</w:t>
      </w:r>
      <w:r w:rsidRPr="001F70C2">
        <w:rPr>
          <w:rFonts w:ascii="Times New Roman" w:eastAsia="宋体" w:hAnsi="宋体"/>
        </w:rPr>
        <w:t>图中条带</w:t>
      </w:r>
      <w:r w:rsidRPr="001F70C2">
        <w:rPr>
          <w:rFonts w:ascii="宋体" w:eastAsia="宋体" w:hAnsi="宋体" w:cs="宋体" w:hint="eastAsia"/>
        </w:rPr>
        <w:t>②</w:t>
      </w:r>
      <w:r w:rsidRPr="001F70C2">
        <w:rPr>
          <w:rFonts w:ascii="Times New Roman" w:eastAsia="宋体" w:hAnsi="宋体"/>
        </w:rPr>
        <w:t>代表的基因是</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乙组中锯齿叶黄粒亲本的基因型为</w:t>
      </w:r>
      <w:r w:rsidRPr="001F70C2">
        <w:rPr>
          <w:rFonts w:ascii="Times New Roman" w:eastAsia="宋体" w:hAnsi="宋体"/>
          <w:color w:val="FF0000"/>
          <w:u w:val="single" w:color="000000"/>
        </w:rPr>
        <w:t xml:space="preserve">　　　　　　　</w:t>
      </w:r>
      <w:r w:rsidRPr="001F70C2">
        <w:rPr>
          <w:rFonts w:ascii="Times New Roman" w:eastAsia="宋体" w:hAnsi="宋体"/>
        </w:rPr>
        <w:t>。若电泳图谱为类型</w:t>
      </w:r>
      <w:r w:rsidRPr="001F70C2">
        <w:rPr>
          <w:rFonts w:ascii="宋体" w:eastAsia="宋体" w:hAnsi="宋体" w:cs="宋体" w:hint="eastAsia"/>
        </w:rPr>
        <w:t>Ⅰ</w:t>
      </w:r>
      <w:r w:rsidRPr="001F70C2">
        <w:rPr>
          <w:rFonts w:ascii="Times New Roman" w:eastAsia="宋体" w:hAnsi="宋体"/>
        </w:rPr>
        <w:t>,</w:t>
      </w:r>
      <w:r w:rsidRPr="001F70C2">
        <w:rPr>
          <w:rFonts w:ascii="Times New Roman" w:eastAsia="宋体" w:hAnsi="宋体"/>
        </w:rPr>
        <w:t>则被检测群体在</w:t>
      </w:r>
      <w:r w:rsidRPr="001F70C2">
        <w:rPr>
          <w:rFonts w:ascii="Times New Roman" w:eastAsia="宋体" w:hAnsi="宋体"/>
        </w:rPr>
        <w:t>F</w:t>
      </w:r>
      <w:r w:rsidRPr="001F70C2">
        <w:rPr>
          <w:rFonts w:ascii="Times New Roman" w:eastAsia="宋体" w:hAnsi="宋体"/>
          <w:vertAlign w:val="subscript"/>
        </w:rPr>
        <w:t>2</w:t>
      </w:r>
      <w:r w:rsidRPr="001F70C2">
        <w:rPr>
          <w:rFonts w:ascii="Times New Roman" w:eastAsia="宋体" w:hAnsi="宋体"/>
        </w:rPr>
        <w:t>中占比为</w:t>
      </w: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(4)</w:t>
      </w:r>
      <w:r w:rsidRPr="001F70C2">
        <w:rPr>
          <w:rFonts w:ascii="Times New Roman" w:eastAsia="宋体" w:hAnsi="宋体"/>
        </w:rPr>
        <w:t>若电泳图谱为类型</w:t>
      </w:r>
      <w:r w:rsidRPr="001F70C2">
        <w:rPr>
          <w:rFonts w:ascii="宋体" w:eastAsia="宋体" w:hAnsi="宋体" w:cs="宋体" w:hint="eastAsia"/>
        </w:rPr>
        <w:t>Ⅱ</w:t>
      </w:r>
      <w:r w:rsidRPr="001F70C2">
        <w:rPr>
          <w:rFonts w:ascii="Times New Roman" w:eastAsia="宋体" w:hAnsi="宋体"/>
        </w:rPr>
        <w:t>,</w:t>
      </w:r>
      <w:r w:rsidRPr="001F70C2">
        <w:rPr>
          <w:rFonts w:ascii="Times New Roman" w:eastAsia="宋体" w:hAnsi="宋体"/>
        </w:rPr>
        <w:t>只根据该结果还不能确定控制叶边缘形状和籽粒颜色的等位基因在染色体上的相对位置关系</w:t>
      </w:r>
      <w:r w:rsidRPr="001F70C2">
        <w:rPr>
          <w:rFonts w:ascii="Times New Roman" w:eastAsia="宋体" w:hAnsi="宋体"/>
        </w:rPr>
        <w:t>,</w:t>
      </w:r>
      <w:r w:rsidRPr="001F70C2">
        <w:rPr>
          <w:rFonts w:ascii="Times New Roman" w:eastAsia="宋体" w:hAnsi="宋体"/>
        </w:rPr>
        <w:t>需辅以对</w:t>
      </w:r>
      <w:r w:rsidRPr="001F70C2">
        <w:rPr>
          <w:rFonts w:ascii="Times New Roman" w:eastAsia="宋体" w:hAnsi="宋体"/>
        </w:rPr>
        <w:t>F</w:t>
      </w:r>
      <w:r w:rsidRPr="001F70C2">
        <w:rPr>
          <w:rFonts w:ascii="Times New Roman" w:eastAsia="宋体" w:hAnsi="宋体"/>
          <w:vertAlign w:val="subscript"/>
        </w:rPr>
        <w:t>2</w:t>
      </w:r>
      <w:r w:rsidRPr="001F70C2">
        <w:rPr>
          <w:rFonts w:ascii="Times New Roman" w:eastAsia="宋体" w:hAnsi="宋体"/>
        </w:rPr>
        <w:t>进行调查。已知调查时正值</w:t>
      </w:r>
      <w:r w:rsidRPr="001F70C2">
        <w:rPr>
          <w:rFonts w:ascii="Times New Roman" w:eastAsia="宋体" w:hAnsi="宋体"/>
        </w:rPr>
        <w:t>F</w:t>
      </w:r>
      <w:r w:rsidRPr="001F70C2">
        <w:rPr>
          <w:rFonts w:ascii="Times New Roman" w:eastAsia="宋体" w:hAnsi="宋体"/>
          <w:vertAlign w:val="subscript"/>
        </w:rPr>
        <w:t>2</w:t>
      </w:r>
      <w:r w:rsidRPr="001F70C2">
        <w:rPr>
          <w:rFonts w:ascii="Times New Roman" w:eastAsia="宋体" w:hAnsi="宋体"/>
        </w:rPr>
        <w:t>的花期</w:t>
      </w:r>
      <w:r w:rsidRPr="001F70C2">
        <w:rPr>
          <w:rFonts w:ascii="Times New Roman" w:eastAsia="宋体" w:hAnsi="宋体"/>
        </w:rPr>
        <w:t>,</w:t>
      </w:r>
      <w:r w:rsidRPr="001F70C2">
        <w:rPr>
          <w:rFonts w:ascii="Times New Roman" w:eastAsia="宋体" w:hAnsi="宋体"/>
        </w:rPr>
        <w:t>调查思路</w:t>
      </w:r>
      <w:r w:rsidRPr="001F70C2">
        <w:rPr>
          <w:rFonts w:ascii="Times New Roman" w:eastAsia="宋体" w:hAnsi="宋体"/>
        </w:rPr>
        <w:t>:</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预期调查结果并得出结论</w:t>
      </w:r>
      <w:r w:rsidRPr="001F70C2">
        <w:rPr>
          <w:rFonts w:ascii="Times New Roman" w:eastAsia="宋体" w:hAnsi="宋体"/>
        </w:rPr>
        <w:t>:</w:t>
      </w:r>
      <w:r w:rsidRPr="001F70C2">
        <w:rPr>
          <w:rFonts w:ascii="Times New Roman" w:eastAsia="宋体" w:hAnsi="宋体"/>
          <w:color w:val="FF0000"/>
          <w:u w:val="single" w:color="000000"/>
        </w:rPr>
        <w:t xml:space="preserve">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w:t>
      </w:r>
      <w:r w:rsidRPr="001F70C2">
        <w:rPr>
          <w:rFonts w:ascii="Times New Roman" w:eastAsia="宋体" w:hAnsi="宋体"/>
        </w:rPr>
        <w:t>要求</w:t>
      </w:r>
      <w:r w:rsidRPr="001F70C2">
        <w:rPr>
          <w:rFonts w:ascii="Times New Roman" w:eastAsia="宋体" w:hAnsi="宋体"/>
        </w:rPr>
        <w:t>:</w:t>
      </w:r>
      <w:r w:rsidRPr="001F70C2">
        <w:rPr>
          <w:rFonts w:ascii="Times New Roman" w:eastAsia="宋体" w:hAnsi="宋体"/>
        </w:rPr>
        <w:t>仅根据表型预期调查结果</w:t>
      </w:r>
      <w:r w:rsidRPr="001F70C2">
        <w:rPr>
          <w:rFonts w:ascii="Times New Roman" w:eastAsia="宋体" w:hAnsi="宋体"/>
        </w:rPr>
        <w:t>,</w:t>
      </w:r>
      <w:r w:rsidRPr="001F70C2">
        <w:rPr>
          <w:rFonts w:ascii="Times New Roman" w:eastAsia="宋体" w:hAnsi="宋体"/>
        </w:rPr>
        <w:t>并简要描述结论</w:t>
      </w:r>
      <w:r w:rsidRPr="001F70C2">
        <w:rPr>
          <w:rFonts w:ascii="Times New Roman" w:eastAsia="宋体" w:hAnsi="宋体"/>
        </w:rPr>
        <w:t>)</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答案</w:t>
      </w:r>
      <w:r w:rsidRPr="001F70C2">
        <w:rPr>
          <w:rFonts w:ascii="Times New Roman" w:eastAsia="宋体" w:hAnsi="宋体"/>
        </w:rPr>
        <w:t>(1)</w:t>
      </w:r>
      <w:r w:rsidRPr="001F70C2">
        <w:rPr>
          <w:rFonts w:ascii="Times New Roman" w:eastAsia="宋体" w:hAnsi="宋体"/>
        </w:rPr>
        <w:t>花色和籽粒颜色　紫花植株籽粒全为黄色</w:t>
      </w:r>
      <w:r w:rsidRPr="001F70C2">
        <w:rPr>
          <w:rFonts w:ascii="Times New Roman" w:eastAsia="宋体" w:hAnsi="宋体"/>
        </w:rPr>
        <w:t>,</w:t>
      </w:r>
      <w:r w:rsidRPr="001F70C2">
        <w:rPr>
          <w:rFonts w:ascii="Times New Roman" w:eastAsia="宋体" w:hAnsi="宋体"/>
        </w:rPr>
        <w:t>红花植株籽粒全为绿色且颜色性状和茎秆高度可以自由组合</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(2)9/16</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(3)A</w:t>
      </w:r>
      <w:r w:rsidRPr="001F70C2">
        <w:rPr>
          <w:rFonts w:ascii="Times New Roman" w:eastAsia="宋体" w:hAnsi="宋体"/>
        </w:rPr>
        <w:t xml:space="preserve">　</w:t>
      </w:r>
      <w:r w:rsidRPr="001F70C2">
        <w:rPr>
          <w:rFonts w:ascii="Times New Roman" w:eastAsia="宋体" w:hAnsi="宋体"/>
        </w:rPr>
        <w:t>aaBBDD</w:t>
      </w:r>
      <w:r w:rsidRPr="001F70C2">
        <w:rPr>
          <w:rFonts w:ascii="Times New Roman" w:eastAsia="宋体" w:hAnsi="宋体"/>
        </w:rPr>
        <w:t xml:space="preserve">　</w:t>
      </w:r>
      <w:r w:rsidRPr="001F70C2">
        <w:rPr>
          <w:rFonts w:ascii="Times New Roman" w:eastAsia="宋体" w:hAnsi="宋体"/>
        </w:rPr>
        <w:t>1/4</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(4)</w:t>
      </w:r>
      <w:r w:rsidRPr="001F70C2">
        <w:rPr>
          <w:rFonts w:ascii="Times New Roman" w:eastAsia="宋体" w:hAnsi="宋体"/>
        </w:rPr>
        <w:t>调查红花植株的叶边缘形状　若叶边缘为锯齿形</w:t>
      </w:r>
      <w:r w:rsidRPr="001F70C2">
        <w:rPr>
          <w:rFonts w:ascii="Times New Roman" w:eastAsia="宋体" w:hAnsi="宋体"/>
        </w:rPr>
        <w:t>,</w:t>
      </w:r>
      <w:r w:rsidRPr="001F70C2">
        <w:rPr>
          <w:rFonts w:ascii="Times New Roman" w:eastAsia="宋体" w:hAnsi="宋体"/>
        </w:rPr>
        <w:t>则</w:t>
      </w:r>
      <w:r w:rsidRPr="001F70C2">
        <w:rPr>
          <w:rFonts w:ascii="Times New Roman" w:eastAsia="宋体" w:hAnsi="宋体"/>
        </w:rPr>
        <w:t>aBD(</w:t>
      </w:r>
      <w:r w:rsidRPr="001F70C2">
        <w:rPr>
          <w:rFonts w:ascii="Times New Roman" w:eastAsia="宋体" w:hAnsi="宋体"/>
        </w:rPr>
        <w:t>或</w:t>
      </w:r>
      <w:r w:rsidRPr="001F70C2">
        <w:rPr>
          <w:rFonts w:ascii="Times New Roman" w:eastAsia="宋体" w:hAnsi="宋体"/>
        </w:rPr>
        <w:t>Abd)</w:t>
      </w:r>
      <w:r w:rsidRPr="001F70C2">
        <w:rPr>
          <w:rFonts w:ascii="Times New Roman" w:eastAsia="宋体" w:hAnsi="宋体"/>
        </w:rPr>
        <w:t>位于同一条染色体上</w:t>
      </w:r>
      <w:r w:rsidRPr="001F70C2">
        <w:rPr>
          <w:rFonts w:ascii="Times New Roman" w:eastAsia="宋体" w:hAnsi="宋体"/>
        </w:rPr>
        <w:t>;</w:t>
      </w:r>
      <w:r w:rsidRPr="001F70C2">
        <w:rPr>
          <w:rFonts w:ascii="Times New Roman" w:eastAsia="宋体" w:hAnsi="宋体"/>
        </w:rPr>
        <w:t>若叶边缘有锯齿形和光滑形</w:t>
      </w:r>
      <w:r w:rsidRPr="001F70C2">
        <w:rPr>
          <w:rFonts w:ascii="Times New Roman" w:eastAsia="宋体" w:hAnsi="宋体"/>
        </w:rPr>
        <w:t>,</w:t>
      </w:r>
      <w:r w:rsidRPr="001F70C2">
        <w:rPr>
          <w:rFonts w:ascii="Times New Roman" w:eastAsia="宋体" w:hAnsi="宋体"/>
        </w:rPr>
        <w:t>则</w:t>
      </w:r>
      <w:r w:rsidRPr="001F70C2">
        <w:rPr>
          <w:rFonts w:ascii="Times New Roman" w:eastAsia="宋体" w:hAnsi="宋体"/>
        </w:rPr>
        <w:t>aD(</w:t>
      </w:r>
      <w:r w:rsidRPr="001F70C2">
        <w:rPr>
          <w:rFonts w:ascii="Times New Roman" w:eastAsia="宋体" w:hAnsi="宋体"/>
        </w:rPr>
        <w:t>或</w:t>
      </w:r>
      <w:r w:rsidRPr="001F70C2">
        <w:rPr>
          <w:rFonts w:ascii="Times New Roman" w:eastAsia="宋体" w:hAnsi="宋体"/>
        </w:rPr>
        <w:t>Ad)</w:t>
      </w:r>
      <w:r w:rsidRPr="001F70C2">
        <w:rPr>
          <w:rFonts w:ascii="Times New Roman" w:eastAsia="宋体" w:hAnsi="宋体"/>
        </w:rPr>
        <w:t>位于同一条染色体上</w:t>
      </w:r>
      <w:r w:rsidRPr="001F70C2">
        <w:rPr>
          <w:rFonts w:ascii="Times New Roman" w:eastAsia="宋体" w:hAnsi="宋体"/>
        </w:rPr>
        <w:t>,aD(</w:t>
      </w:r>
      <w:r w:rsidRPr="001F70C2">
        <w:rPr>
          <w:rFonts w:ascii="Times New Roman" w:eastAsia="宋体" w:hAnsi="宋体"/>
        </w:rPr>
        <w:t>或</w:t>
      </w:r>
      <w:r w:rsidRPr="001F70C2">
        <w:rPr>
          <w:rFonts w:ascii="Times New Roman" w:eastAsia="宋体" w:hAnsi="宋体"/>
        </w:rPr>
        <w:t>Ad)</w:t>
      </w:r>
      <w:r w:rsidRPr="001F70C2">
        <w:rPr>
          <w:rFonts w:ascii="Times New Roman" w:eastAsia="宋体" w:hAnsi="宋体"/>
        </w:rPr>
        <w:t>与</w:t>
      </w:r>
      <w:r w:rsidRPr="001F70C2">
        <w:rPr>
          <w:rFonts w:ascii="Times New Roman" w:eastAsia="宋体" w:hAnsi="宋体"/>
        </w:rPr>
        <w:t>B(b)</w:t>
      </w:r>
      <w:r w:rsidRPr="001F70C2">
        <w:rPr>
          <w:rFonts w:ascii="Times New Roman" w:eastAsia="宋体" w:hAnsi="宋体"/>
        </w:rPr>
        <w:t>位于两对同源染色体上</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本题考查遗传的基本规律</w:t>
      </w:r>
      <w:r w:rsidRPr="001F70C2">
        <w:rPr>
          <w:rFonts w:ascii="Times New Roman" w:eastAsia="宋体" w:hAnsi="宋体"/>
        </w:rPr>
        <w:t>,</w:t>
      </w:r>
      <w:r w:rsidRPr="001F70C2">
        <w:rPr>
          <w:rFonts w:ascii="Times New Roman" w:eastAsia="楷体" w:hAnsi="楷体"/>
        </w:rPr>
        <w:t>考查理解与应用、分析、推理等能力。</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(1)</w:t>
      </w:r>
      <w:r w:rsidRPr="001F70C2">
        <w:rPr>
          <w:rFonts w:ascii="Times New Roman" w:eastAsia="楷体" w:hAnsi="楷体"/>
        </w:rPr>
        <w:t>由乙组杂交实验可知</w:t>
      </w:r>
      <w:r w:rsidRPr="001F70C2">
        <w:rPr>
          <w:rFonts w:ascii="Times New Roman" w:eastAsia="宋体" w:hAnsi="宋体"/>
        </w:rPr>
        <w:t>,</w:t>
      </w:r>
      <w:r w:rsidRPr="001F70C2">
        <w:rPr>
          <w:rFonts w:ascii="Times New Roman" w:eastAsia="楷体" w:hAnsi="楷体"/>
        </w:rPr>
        <w:t>黄粒对绿粒为显性</w:t>
      </w:r>
      <w:r w:rsidRPr="001F70C2">
        <w:rPr>
          <w:rFonts w:ascii="Times New Roman" w:eastAsia="宋体" w:hAnsi="宋体"/>
        </w:rPr>
        <w:t>,</w:t>
      </w:r>
      <w:r w:rsidRPr="001F70C2">
        <w:rPr>
          <w:rFonts w:ascii="Times New Roman" w:eastAsia="楷体" w:hAnsi="楷体"/>
        </w:rPr>
        <w:t>两亲本与叶边缘形状有关的基因有两对</w:t>
      </w:r>
      <w:r w:rsidRPr="001F70C2">
        <w:rPr>
          <w:rFonts w:ascii="Times New Roman" w:eastAsia="宋体" w:hAnsi="宋体"/>
        </w:rPr>
        <w:t>,</w:t>
      </w:r>
      <w:r w:rsidRPr="001F70C2">
        <w:rPr>
          <w:rFonts w:ascii="Times New Roman" w:eastAsia="楷体" w:hAnsi="楷体"/>
        </w:rPr>
        <w:t>且各有一对为隐性</w:t>
      </w:r>
      <w:r w:rsidRPr="001F70C2">
        <w:rPr>
          <w:rFonts w:ascii="Times New Roman" w:eastAsia="宋体" w:hAnsi="宋体"/>
        </w:rPr>
        <w:t>,</w:t>
      </w:r>
      <w:r w:rsidRPr="001F70C2">
        <w:rPr>
          <w:rFonts w:ascii="Times New Roman" w:eastAsia="楷体" w:hAnsi="楷体"/>
        </w:rPr>
        <w:t>另一对为显性</w:t>
      </w:r>
      <w:r w:rsidRPr="001F70C2">
        <w:rPr>
          <w:rFonts w:ascii="Times New Roman" w:eastAsia="宋体" w:hAnsi="宋体"/>
        </w:rPr>
        <w:t>,</w:t>
      </w:r>
      <w:r w:rsidRPr="001F70C2">
        <w:rPr>
          <w:rFonts w:ascii="Times New Roman" w:eastAsia="楷体" w:hAnsi="楷体"/>
        </w:rPr>
        <w:t>两亲本均为纯合子。甲组杂交实验中</w:t>
      </w:r>
      <w:r w:rsidRPr="001F70C2">
        <w:rPr>
          <w:rFonts w:ascii="Times New Roman" w:eastAsia="宋体" w:hAnsi="宋体"/>
        </w:rPr>
        <w:t>,</w:t>
      </w:r>
      <w:r w:rsidRPr="001F70C2">
        <w:rPr>
          <w:rFonts w:ascii="Times New Roman" w:eastAsia="楷体" w:hAnsi="楷体"/>
        </w:rPr>
        <w:t>紫花矮茎和红花高茎的亲本杂交</w:t>
      </w:r>
      <w:r w:rsidRPr="001F70C2">
        <w:rPr>
          <w:rFonts w:ascii="Times New Roman" w:eastAsia="宋体" w:hAnsi="宋体"/>
        </w:rPr>
        <w:t>,</w:t>
      </w:r>
      <w:r w:rsidRPr="001F70C2">
        <w:rPr>
          <w:rFonts w:ascii="Times New Roman" w:eastAsia="楷体" w:hAnsi="楷体"/>
        </w:rPr>
        <w:t>后代出现了紫花高茎和红花矮茎的个体</w:t>
      </w:r>
      <w:r w:rsidRPr="001F70C2">
        <w:rPr>
          <w:rFonts w:ascii="Times New Roman" w:eastAsia="宋体" w:hAnsi="宋体"/>
        </w:rPr>
        <w:t>,</w:t>
      </w:r>
      <w:r w:rsidRPr="001F70C2">
        <w:rPr>
          <w:rFonts w:ascii="Times New Roman" w:eastAsia="楷体" w:hAnsi="楷体"/>
        </w:rPr>
        <w:t>且比例为</w:t>
      </w:r>
      <w:r w:rsidRPr="001F70C2">
        <w:rPr>
          <w:rFonts w:ascii="Times New Roman" w:eastAsia="宋体" w:hAnsi="宋体"/>
        </w:rPr>
        <w:t>1</w:t>
      </w:r>
      <w:r w:rsidRPr="001F70C2">
        <w:rPr>
          <w:rFonts w:ascii="宋体" w:eastAsia="宋体" w:hAnsi="宋体" w:cs="宋体" w:hint="eastAsia"/>
        </w:rPr>
        <w:t>∶</w:t>
      </w:r>
      <w:r w:rsidRPr="001F70C2">
        <w:rPr>
          <w:rFonts w:ascii="Times New Roman" w:eastAsia="宋体" w:hAnsi="宋体"/>
        </w:rPr>
        <w:t>1</w:t>
      </w:r>
      <w:r w:rsidRPr="001F70C2">
        <w:rPr>
          <w:rFonts w:ascii="宋体" w:eastAsia="宋体" w:hAnsi="宋体" w:cs="宋体" w:hint="eastAsia"/>
        </w:rPr>
        <w:t>∶</w:t>
      </w:r>
      <w:r w:rsidRPr="001F70C2">
        <w:rPr>
          <w:rFonts w:ascii="Times New Roman" w:eastAsia="宋体" w:hAnsi="宋体"/>
        </w:rPr>
        <w:t>1</w:t>
      </w:r>
      <w:r w:rsidRPr="001F70C2">
        <w:rPr>
          <w:rFonts w:ascii="宋体" w:eastAsia="宋体" w:hAnsi="宋体" w:cs="宋体" w:hint="eastAsia"/>
        </w:rPr>
        <w:t>∶</w:t>
      </w:r>
      <w:r w:rsidRPr="001F70C2">
        <w:rPr>
          <w:rFonts w:ascii="Times New Roman" w:eastAsia="宋体" w:hAnsi="宋体"/>
        </w:rPr>
        <w:t>1,F</w:t>
      </w:r>
      <w:r w:rsidRPr="001F70C2">
        <w:rPr>
          <w:rFonts w:ascii="Times New Roman" w:eastAsia="宋体" w:hAnsi="宋体"/>
          <w:vertAlign w:val="subscript"/>
        </w:rPr>
        <w:t>1</w:t>
      </w:r>
      <w:r w:rsidRPr="001F70C2">
        <w:rPr>
          <w:rFonts w:ascii="Times New Roman" w:eastAsia="楷体" w:hAnsi="楷体"/>
        </w:rPr>
        <w:t>中紫花植株籽粒全为黄粒</w:t>
      </w:r>
      <w:r w:rsidRPr="001F70C2">
        <w:rPr>
          <w:rFonts w:ascii="Times New Roman" w:eastAsia="宋体" w:hAnsi="宋体"/>
        </w:rPr>
        <w:t>,</w:t>
      </w:r>
      <w:r w:rsidRPr="001F70C2">
        <w:rPr>
          <w:rFonts w:ascii="Times New Roman" w:eastAsia="楷体" w:hAnsi="楷体"/>
        </w:rPr>
        <w:t>红花植株籽粒全为绿粒</w:t>
      </w:r>
      <w:r w:rsidRPr="001F70C2">
        <w:rPr>
          <w:rFonts w:ascii="Times New Roman" w:eastAsia="宋体" w:hAnsi="宋体"/>
        </w:rPr>
        <w:t>,</w:t>
      </w:r>
      <w:r w:rsidRPr="001F70C2">
        <w:rPr>
          <w:rFonts w:ascii="Times New Roman" w:eastAsia="楷体" w:hAnsi="楷体"/>
        </w:rPr>
        <w:t>可知花色与籽粒颜色这两种性状是由同一对等位基因控制的。</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w:t>
      </w:r>
      <w:r w:rsidRPr="001F70C2">
        <w:rPr>
          <w:rFonts w:ascii="Times New Roman" w:eastAsia="楷体" w:hAnsi="楷体"/>
        </w:rPr>
        <w:t>假设茎高由基因</w:t>
      </w:r>
      <w:r w:rsidRPr="001F70C2">
        <w:rPr>
          <w:rFonts w:ascii="Times New Roman" w:eastAsia="宋体" w:hAnsi="宋体"/>
        </w:rPr>
        <w:t>E</w:t>
      </w:r>
      <w:r w:rsidRPr="001F70C2">
        <w:rPr>
          <w:rFonts w:ascii="Times New Roman" w:eastAsia="楷体" w:hAnsi="楷体"/>
        </w:rPr>
        <w:t>、</w:t>
      </w:r>
      <w:r w:rsidRPr="001F70C2">
        <w:rPr>
          <w:rFonts w:ascii="Times New Roman" w:eastAsia="宋体" w:hAnsi="宋体"/>
        </w:rPr>
        <w:t>e</w:t>
      </w:r>
      <w:r w:rsidRPr="001F70C2">
        <w:rPr>
          <w:rFonts w:ascii="Times New Roman" w:eastAsia="楷体" w:hAnsi="楷体"/>
        </w:rPr>
        <w:t>控制</w:t>
      </w:r>
      <w:r w:rsidRPr="001F70C2">
        <w:rPr>
          <w:rFonts w:ascii="Times New Roman" w:eastAsia="宋体" w:hAnsi="宋体"/>
        </w:rPr>
        <w:t>,</w:t>
      </w:r>
      <w:r w:rsidRPr="001F70C2">
        <w:rPr>
          <w:rFonts w:ascii="Times New Roman" w:eastAsia="楷体" w:hAnsi="楷体"/>
        </w:rPr>
        <w:t>若矮茎为显性性状</w:t>
      </w:r>
      <w:r w:rsidRPr="001F70C2">
        <w:rPr>
          <w:rFonts w:ascii="Times New Roman" w:eastAsia="宋体" w:hAnsi="宋体"/>
        </w:rPr>
        <w:t>,</w:t>
      </w:r>
      <w:r w:rsidRPr="001F70C2">
        <w:rPr>
          <w:rFonts w:ascii="Times New Roman" w:eastAsia="楷体" w:hAnsi="楷体"/>
        </w:rPr>
        <w:t>亲本紫花矮茎黄粒</w:t>
      </w:r>
      <w:r w:rsidRPr="001F70C2">
        <w:rPr>
          <w:rFonts w:ascii="Times New Roman" w:eastAsia="宋体" w:hAnsi="宋体"/>
        </w:rPr>
        <w:t>(DdEe)</w:t>
      </w:r>
      <w:r w:rsidRPr="001F70C2">
        <w:rPr>
          <w:rFonts w:ascii="Times New Roman" w:eastAsia="楷体" w:hAnsi="楷体"/>
        </w:rPr>
        <w:t>与红花高茎绿粒</w:t>
      </w:r>
      <w:r w:rsidRPr="001F70C2">
        <w:rPr>
          <w:rFonts w:ascii="Times New Roman" w:eastAsia="宋体" w:hAnsi="宋体"/>
        </w:rPr>
        <w:t>(ddee)</w:t>
      </w:r>
      <w:r w:rsidRPr="001F70C2">
        <w:rPr>
          <w:rFonts w:ascii="Times New Roman" w:eastAsia="楷体" w:hAnsi="楷体"/>
        </w:rPr>
        <w:t>杂交</w:t>
      </w:r>
      <w:r w:rsidRPr="001F70C2">
        <w:rPr>
          <w:rFonts w:ascii="Times New Roman" w:eastAsia="宋体" w:hAnsi="宋体"/>
        </w:rPr>
        <w:t>,</w:t>
      </w:r>
      <w:r w:rsidRPr="001F70C2">
        <w:rPr>
          <w:rFonts w:ascii="Times New Roman" w:eastAsia="楷体" w:hAnsi="楷体"/>
        </w:rPr>
        <w:t>两对等位基因独立遗传才可得出题中</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楷体" w:hAnsi="楷体"/>
        </w:rPr>
        <w:t>的表型及比例</w:t>
      </w:r>
      <w:r w:rsidRPr="001F70C2">
        <w:rPr>
          <w:rFonts w:ascii="Times New Roman" w:eastAsia="宋体" w:hAnsi="宋体"/>
        </w:rPr>
        <w:t>,</w:t>
      </w:r>
      <w:r w:rsidRPr="001F70C2">
        <w:rPr>
          <w:rFonts w:ascii="Times New Roman" w:eastAsia="楷体" w:hAnsi="楷体"/>
        </w:rPr>
        <w:t>此时</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楷体" w:hAnsi="楷体"/>
        </w:rPr>
        <w:t>中矮茎</w:t>
      </w:r>
      <w:r w:rsidRPr="001F70C2">
        <w:rPr>
          <w:rFonts w:ascii="Times New Roman" w:eastAsia="宋体" w:hAnsi="宋体"/>
        </w:rPr>
        <w:t>(Ee)</w:t>
      </w:r>
      <w:r w:rsidRPr="001F70C2">
        <w:rPr>
          <w:rFonts w:ascii="宋体" w:eastAsia="宋体" w:hAnsi="宋体" w:cs="宋体" w:hint="eastAsia"/>
        </w:rPr>
        <w:t>∶</w:t>
      </w:r>
      <w:r w:rsidRPr="001F70C2">
        <w:rPr>
          <w:rFonts w:ascii="Times New Roman" w:eastAsia="楷体" w:hAnsi="楷体"/>
        </w:rPr>
        <w:t>高茎</w:t>
      </w:r>
      <w:r w:rsidRPr="001F70C2">
        <w:rPr>
          <w:rFonts w:ascii="Times New Roman" w:eastAsia="宋体" w:hAnsi="宋体"/>
        </w:rPr>
        <w:t>(ee)=1</w:t>
      </w:r>
      <w:r w:rsidRPr="001F70C2">
        <w:rPr>
          <w:rFonts w:ascii="宋体" w:eastAsia="宋体" w:hAnsi="宋体" w:cs="宋体" w:hint="eastAsia"/>
        </w:rPr>
        <w:t>∶</w:t>
      </w:r>
      <w:r w:rsidRPr="001F70C2">
        <w:rPr>
          <w:rFonts w:ascii="Times New Roman" w:eastAsia="宋体" w:hAnsi="宋体"/>
        </w:rPr>
        <w:t>1,F</w:t>
      </w:r>
      <w:r w:rsidRPr="001F70C2">
        <w:rPr>
          <w:rFonts w:ascii="Times New Roman" w:eastAsia="宋体" w:hAnsi="宋体"/>
          <w:vertAlign w:val="subscript"/>
        </w:rPr>
        <w:t>1</w:t>
      </w:r>
      <w:r w:rsidRPr="001F70C2">
        <w:rPr>
          <w:rFonts w:ascii="Times New Roman" w:eastAsia="楷体" w:hAnsi="楷体"/>
        </w:rPr>
        <w:t>自由交配</w:t>
      </w:r>
      <w:r w:rsidRPr="001F70C2">
        <w:rPr>
          <w:rFonts w:ascii="Times New Roman" w:eastAsia="宋体" w:hAnsi="宋体"/>
        </w:rPr>
        <w:t>,</w:t>
      </w:r>
      <w:r w:rsidRPr="001F70C2">
        <w:rPr>
          <w:rFonts w:ascii="Times New Roman" w:eastAsia="楷体" w:hAnsi="楷体"/>
        </w:rPr>
        <w:t>子代中高茎</w:t>
      </w:r>
      <w:r w:rsidRPr="001F70C2">
        <w:rPr>
          <w:rFonts w:ascii="Times New Roman" w:eastAsia="宋体" w:hAnsi="宋体"/>
        </w:rPr>
        <w:t>(ee)</w:t>
      </w:r>
      <w:r w:rsidRPr="001F70C2">
        <w:rPr>
          <w:rFonts w:ascii="Times New Roman" w:eastAsia="楷体" w:hAnsi="楷体"/>
        </w:rPr>
        <w:t>的概率为</w:t>
      </w:r>
      <w:r w:rsidRPr="001F70C2">
        <w:rPr>
          <w:rFonts w:ascii="Times New Roman" w:eastAsia="宋体" w:hAnsi="宋体"/>
        </w:rPr>
        <w:t>9/16</w:t>
      </w:r>
      <w:r w:rsidRPr="001F70C2">
        <w:rPr>
          <w:rFonts w:ascii="Times New Roman" w:eastAsia="楷体" w:hAnsi="楷体"/>
        </w:rPr>
        <w:t>。若高茎为显性</w:t>
      </w:r>
      <w:r w:rsidRPr="001F70C2">
        <w:rPr>
          <w:rFonts w:ascii="Times New Roman" w:eastAsia="宋体" w:hAnsi="宋体"/>
        </w:rPr>
        <w:t>,</w:t>
      </w:r>
      <w:r w:rsidRPr="001F70C2">
        <w:rPr>
          <w:rFonts w:ascii="Times New Roman" w:eastAsia="楷体" w:hAnsi="楷体"/>
        </w:rPr>
        <w:t>亲本紫花矮茎黄粒</w:t>
      </w:r>
      <w:r w:rsidRPr="001F70C2">
        <w:rPr>
          <w:rFonts w:ascii="Times New Roman" w:eastAsia="宋体" w:hAnsi="宋体"/>
        </w:rPr>
        <w:t>(Ddee)</w:t>
      </w:r>
      <w:r w:rsidRPr="001F70C2">
        <w:rPr>
          <w:rFonts w:ascii="Times New Roman" w:eastAsia="楷体" w:hAnsi="楷体"/>
        </w:rPr>
        <w:t>与红花高茎绿粒</w:t>
      </w:r>
      <w:r w:rsidRPr="001F70C2">
        <w:rPr>
          <w:rFonts w:ascii="Times New Roman" w:eastAsia="宋体" w:hAnsi="宋体"/>
        </w:rPr>
        <w:t>(ddEe)</w:t>
      </w:r>
      <w:r w:rsidRPr="001F70C2">
        <w:rPr>
          <w:rFonts w:ascii="Times New Roman" w:eastAsia="楷体" w:hAnsi="楷体"/>
        </w:rPr>
        <w:t>杂交</w:t>
      </w:r>
      <w:r w:rsidRPr="001F70C2">
        <w:rPr>
          <w:rFonts w:ascii="Times New Roman" w:eastAsia="宋体" w:hAnsi="宋体"/>
        </w:rPr>
        <w:t>,</w:t>
      </w:r>
      <w:r w:rsidRPr="001F70C2">
        <w:rPr>
          <w:rFonts w:ascii="Times New Roman" w:eastAsia="楷体" w:hAnsi="楷体"/>
        </w:rPr>
        <w:t>两对等位基因无论是否独立遗传均可得出题中</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楷体" w:hAnsi="楷体"/>
        </w:rPr>
        <w:t>的表型及比例</w:t>
      </w:r>
      <w:r w:rsidRPr="001F70C2">
        <w:rPr>
          <w:rFonts w:ascii="Times New Roman" w:eastAsia="宋体" w:hAnsi="宋体"/>
        </w:rPr>
        <w:t>,</w:t>
      </w:r>
      <w:r w:rsidRPr="001F70C2">
        <w:rPr>
          <w:rFonts w:ascii="Times New Roman" w:eastAsia="楷体" w:hAnsi="楷体"/>
        </w:rPr>
        <w:t>此时</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楷体" w:hAnsi="楷体"/>
        </w:rPr>
        <w:t>自由交配</w:t>
      </w:r>
      <w:r w:rsidRPr="001F70C2">
        <w:rPr>
          <w:rFonts w:ascii="Times New Roman" w:eastAsia="宋体" w:hAnsi="宋体"/>
        </w:rPr>
        <w:t>,</w:t>
      </w:r>
      <w:r w:rsidRPr="001F70C2">
        <w:rPr>
          <w:rFonts w:ascii="Times New Roman" w:eastAsia="楷体" w:hAnsi="楷体"/>
        </w:rPr>
        <w:t>子代中高茎</w:t>
      </w:r>
      <w:r w:rsidRPr="001F70C2">
        <w:rPr>
          <w:rFonts w:ascii="Times New Roman" w:eastAsia="宋体" w:hAnsi="宋体"/>
        </w:rPr>
        <w:t>(E_)</w:t>
      </w:r>
      <w:r w:rsidRPr="001F70C2">
        <w:rPr>
          <w:rFonts w:ascii="Times New Roman" w:eastAsia="楷体" w:hAnsi="楷体"/>
        </w:rPr>
        <w:t>的概率为</w:t>
      </w:r>
      <w:r w:rsidRPr="001F70C2">
        <w:rPr>
          <w:rFonts w:ascii="Times New Roman" w:eastAsia="宋体" w:hAnsi="宋体"/>
        </w:rPr>
        <w:t>7/16</w:t>
      </w:r>
      <w:r w:rsidRPr="001F70C2">
        <w:rPr>
          <w:rFonts w:ascii="Times New Roman" w:eastAsia="楷体" w:hAnsi="楷体"/>
        </w:rPr>
        <w:t>。</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(3)</w:t>
      </w:r>
      <w:r w:rsidRPr="001F70C2">
        <w:rPr>
          <w:rFonts w:ascii="Times New Roman" w:eastAsia="楷体" w:hAnsi="楷体"/>
        </w:rPr>
        <w:t>乙组两亲本中</w:t>
      </w:r>
      <w:r w:rsidRPr="001F70C2">
        <w:rPr>
          <w:rFonts w:ascii="Times New Roman" w:eastAsia="宋体" w:hAnsi="宋体"/>
        </w:rPr>
        <w:t>,</w:t>
      </w:r>
      <w:r w:rsidRPr="001F70C2">
        <w:rPr>
          <w:rFonts w:ascii="Times New Roman" w:eastAsia="楷体" w:hAnsi="楷体"/>
        </w:rPr>
        <w:t>锯齿叶黄粒的基因型可能为</w:t>
      </w:r>
      <w:r w:rsidRPr="001F70C2">
        <w:rPr>
          <w:rFonts w:ascii="Times New Roman" w:eastAsia="宋体" w:hAnsi="宋体"/>
        </w:rPr>
        <w:t>AAbbDD(</w:t>
      </w:r>
      <w:r w:rsidRPr="001F70C2">
        <w:rPr>
          <w:rFonts w:ascii="Times New Roman" w:eastAsia="楷体" w:hAnsi="楷体"/>
        </w:rPr>
        <w:t>或</w:t>
      </w:r>
      <w:r w:rsidRPr="001F70C2">
        <w:rPr>
          <w:rFonts w:ascii="Times New Roman" w:eastAsia="宋体" w:hAnsi="宋体"/>
        </w:rPr>
        <w:t>aaBBDD),</w:t>
      </w:r>
      <w:r w:rsidRPr="001F70C2">
        <w:rPr>
          <w:rFonts w:ascii="Times New Roman" w:eastAsia="楷体" w:hAnsi="楷体"/>
        </w:rPr>
        <w:t>锯齿叶绿粒的基因型可能为</w:t>
      </w:r>
      <w:r w:rsidRPr="001F70C2">
        <w:rPr>
          <w:rFonts w:ascii="Times New Roman" w:eastAsia="宋体" w:hAnsi="宋体"/>
        </w:rPr>
        <w:t>aaBBdd(</w:t>
      </w:r>
      <w:r w:rsidRPr="001F70C2">
        <w:rPr>
          <w:rFonts w:ascii="Times New Roman" w:eastAsia="楷体" w:hAnsi="楷体"/>
        </w:rPr>
        <w:t>或</w:t>
      </w:r>
      <w:r w:rsidRPr="001F70C2">
        <w:rPr>
          <w:rFonts w:ascii="Times New Roman" w:eastAsia="宋体" w:hAnsi="宋体"/>
        </w:rPr>
        <w:t>AAbbdd),F</w:t>
      </w:r>
      <w:r w:rsidRPr="001F70C2">
        <w:rPr>
          <w:rFonts w:ascii="Times New Roman" w:eastAsia="宋体" w:hAnsi="宋体"/>
          <w:vertAlign w:val="subscript"/>
        </w:rPr>
        <w:t>1</w:t>
      </w:r>
      <w:r w:rsidRPr="001F70C2">
        <w:rPr>
          <w:rFonts w:ascii="Times New Roman" w:eastAsia="楷体" w:hAnsi="楷体"/>
        </w:rPr>
        <w:t>基因型为</w:t>
      </w:r>
      <w:r w:rsidRPr="001F70C2">
        <w:rPr>
          <w:rFonts w:ascii="Times New Roman" w:eastAsia="宋体" w:hAnsi="宋体"/>
        </w:rPr>
        <w:t>AaBbDd</w:t>
      </w:r>
      <w:r w:rsidRPr="001F70C2">
        <w:rPr>
          <w:rFonts w:ascii="Times New Roman" w:eastAsia="楷体" w:hAnsi="楷体"/>
        </w:rPr>
        <w:t>。用乙组</w:t>
      </w:r>
      <w:r w:rsidRPr="001F70C2">
        <w:rPr>
          <w:rFonts w:ascii="Times New Roman" w:eastAsia="宋体" w:hAnsi="宋体"/>
        </w:rPr>
        <w:t>F</w:t>
      </w:r>
      <w:r w:rsidRPr="001F70C2">
        <w:rPr>
          <w:rFonts w:ascii="Times New Roman" w:eastAsia="宋体" w:hAnsi="宋体"/>
          <w:vertAlign w:val="subscript"/>
        </w:rPr>
        <w:t>1</w:t>
      </w:r>
      <w:r w:rsidRPr="001F70C2">
        <w:rPr>
          <w:rFonts w:ascii="Times New Roman" w:eastAsia="楷体" w:hAnsi="楷体"/>
        </w:rPr>
        <w:t>自交获得的</w:t>
      </w:r>
      <w:r w:rsidRPr="001F70C2">
        <w:rPr>
          <w:rFonts w:ascii="Times New Roman" w:eastAsia="宋体" w:hAnsi="宋体"/>
        </w:rPr>
        <w:t>F</w:t>
      </w:r>
      <w:r w:rsidRPr="001F70C2">
        <w:rPr>
          <w:rFonts w:ascii="Times New Roman" w:eastAsia="宋体" w:hAnsi="宋体"/>
          <w:vertAlign w:val="subscript"/>
        </w:rPr>
        <w:t>2</w:t>
      </w:r>
      <w:r w:rsidRPr="001F70C2">
        <w:rPr>
          <w:rFonts w:ascii="Times New Roman" w:eastAsia="楷体" w:hAnsi="楷体"/>
        </w:rPr>
        <w:t>中所有锯齿叶绿粒植株的叶片为材料</w:t>
      </w:r>
      <w:r w:rsidRPr="001F70C2">
        <w:rPr>
          <w:rFonts w:ascii="Times New Roman" w:eastAsia="宋体" w:hAnsi="宋体"/>
        </w:rPr>
        <w:t>,</w:t>
      </w:r>
      <w:r w:rsidRPr="001F70C2">
        <w:rPr>
          <w:rFonts w:ascii="Times New Roman" w:eastAsia="楷体" w:hAnsi="楷体"/>
        </w:rPr>
        <w:t>通过</w:t>
      </w:r>
      <w:r w:rsidRPr="001F70C2">
        <w:rPr>
          <w:rFonts w:ascii="Times New Roman" w:eastAsia="宋体" w:hAnsi="宋体"/>
        </w:rPr>
        <w:t>PCR</w:t>
      </w:r>
      <w:r w:rsidRPr="001F70C2">
        <w:rPr>
          <w:rFonts w:ascii="Times New Roman" w:eastAsia="楷体" w:hAnsi="楷体"/>
        </w:rPr>
        <w:t>检测每株个体中控制这</w:t>
      </w:r>
      <w:r w:rsidRPr="001F70C2">
        <w:rPr>
          <w:rFonts w:ascii="Times New Roman" w:eastAsia="宋体" w:hAnsi="宋体"/>
        </w:rPr>
        <w:t>2</w:t>
      </w:r>
      <w:r w:rsidRPr="001F70C2">
        <w:rPr>
          <w:rFonts w:ascii="Times New Roman" w:eastAsia="楷体" w:hAnsi="楷体"/>
        </w:rPr>
        <w:t>种性状的所有等位基因。被检测群体中所有个体按</w:t>
      </w:r>
      <w:r w:rsidRPr="001F70C2">
        <w:rPr>
          <w:rFonts w:ascii="Times New Roman" w:eastAsia="宋体" w:hAnsi="宋体"/>
        </w:rPr>
        <w:t>PCR</w:t>
      </w:r>
      <w:r w:rsidRPr="001F70C2">
        <w:rPr>
          <w:rFonts w:ascii="Times New Roman" w:eastAsia="楷体" w:hAnsi="楷体"/>
        </w:rPr>
        <w:t>产物的电泳条带组成</w:t>
      </w:r>
      <w:r w:rsidRPr="001F70C2">
        <w:rPr>
          <w:rFonts w:ascii="Times New Roman" w:eastAsia="宋体" w:hAnsi="宋体"/>
        </w:rPr>
        <w:t>(</w:t>
      </w:r>
      <w:r w:rsidRPr="001F70C2">
        <w:rPr>
          <w:rFonts w:ascii="Times New Roman" w:eastAsia="楷体" w:hAnsi="楷体"/>
        </w:rPr>
        <w:t>即基因型</w:t>
      </w:r>
      <w:r w:rsidRPr="001F70C2">
        <w:rPr>
          <w:rFonts w:ascii="Times New Roman" w:eastAsia="宋体" w:hAnsi="宋体"/>
        </w:rPr>
        <w:t>)</w:t>
      </w:r>
      <w:r w:rsidRPr="001F70C2">
        <w:rPr>
          <w:rFonts w:ascii="Times New Roman" w:eastAsia="楷体" w:hAnsi="楷体"/>
        </w:rPr>
        <w:t>相同的原则归类后</w:t>
      </w:r>
      <w:r w:rsidRPr="001F70C2">
        <w:rPr>
          <w:rFonts w:ascii="Times New Roman" w:eastAsia="宋体" w:hAnsi="宋体"/>
        </w:rPr>
        <w:t>,</w:t>
      </w:r>
      <w:r w:rsidRPr="001F70C2">
        <w:rPr>
          <w:rFonts w:ascii="Times New Roman" w:eastAsia="楷体" w:hAnsi="楷体"/>
        </w:rPr>
        <w:t>该群体电泳图谱只有类型</w:t>
      </w:r>
      <w:r w:rsidRPr="001F70C2">
        <w:rPr>
          <w:rFonts w:ascii="宋体" w:eastAsia="宋体" w:hAnsi="宋体" w:cs="宋体" w:hint="eastAsia"/>
        </w:rPr>
        <w:t>Ⅰ</w:t>
      </w:r>
      <w:r w:rsidRPr="001F70C2">
        <w:rPr>
          <w:rFonts w:ascii="Times New Roman" w:eastAsia="楷体" w:hAnsi="楷体"/>
        </w:rPr>
        <w:t>或类型</w:t>
      </w:r>
      <w:r w:rsidRPr="001F70C2">
        <w:rPr>
          <w:rFonts w:ascii="宋体" w:eastAsia="宋体" w:hAnsi="宋体" w:cs="宋体" w:hint="eastAsia"/>
        </w:rPr>
        <w:t>Ⅱ</w:t>
      </w:r>
      <w:r w:rsidRPr="001F70C2">
        <w:rPr>
          <w:rFonts w:ascii="Times New Roman" w:eastAsia="楷体" w:hAnsi="楷体"/>
        </w:rPr>
        <w:t>。条带</w:t>
      </w:r>
      <w:r w:rsidRPr="001F70C2">
        <w:rPr>
          <w:rFonts w:ascii="宋体" w:eastAsia="宋体" w:hAnsi="宋体" w:cs="宋体" w:hint="eastAsia"/>
        </w:rPr>
        <w:t>①</w:t>
      </w:r>
      <w:r w:rsidRPr="001F70C2">
        <w:rPr>
          <w:rFonts w:ascii="Times New Roman" w:eastAsia="楷体" w:hAnsi="楷体"/>
        </w:rPr>
        <w:t>与</w:t>
      </w:r>
      <w:r w:rsidRPr="001F70C2">
        <w:rPr>
          <w:rFonts w:ascii="宋体" w:eastAsia="宋体" w:hAnsi="宋体" w:cs="宋体" w:hint="eastAsia"/>
        </w:rPr>
        <w:t>④</w:t>
      </w:r>
      <w:r w:rsidRPr="001F70C2">
        <w:rPr>
          <w:rFonts w:ascii="Times New Roman" w:eastAsia="楷体" w:hAnsi="楷体"/>
        </w:rPr>
        <w:t>中</w:t>
      </w:r>
      <w:r w:rsidRPr="001F70C2">
        <w:rPr>
          <w:rFonts w:ascii="Times New Roman" w:eastAsia="宋体" w:hAnsi="宋体"/>
        </w:rPr>
        <w:t>d</w:t>
      </w:r>
      <w:r w:rsidRPr="001F70C2">
        <w:rPr>
          <w:rFonts w:ascii="Times New Roman" w:eastAsia="楷体" w:hAnsi="楷体"/>
        </w:rPr>
        <w:t>始终同时出现</w:t>
      </w:r>
      <w:r w:rsidRPr="001F70C2">
        <w:rPr>
          <w:rFonts w:ascii="Times New Roman" w:eastAsia="宋体" w:hAnsi="宋体"/>
        </w:rPr>
        <w:t>,</w:t>
      </w:r>
      <w:r w:rsidRPr="001F70C2">
        <w:rPr>
          <w:rFonts w:ascii="Times New Roman" w:eastAsia="楷体" w:hAnsi="楷体"/>
        </w:rPr>
        <w:t>说明两基因是连锁的。根据两亲本可能的基因型推测</w:t>
      </w:r>
      <w:r w:rsidRPr="001F70C2">
        <w:rPr>
          <w:rFonts w:ascii="Times New Roman" w:eastAsia="宋体" w:hAnsi="宋体"/>
        </w:rPr>
        <w:t>,</w:t>
      </w:r>
      <w:r w:rsidRPr="001F70C2">
        <w:rPr>
          <w:rFonts w:ascii="Times New Roman" w:eastAsia="楷体" w:hAnsi="楷体"/>
        </w:rPr>
        <w:t>只有当双亲锯齿叶黄粒基因型为</w:t>
      </w:r>
      <w:r w:rsidRPr="001F70C2">
        <w:rPr>
          <w:rFonts w:ascii="Times New Roman" w:eastAsia="宋体" w:hAnsi="宋体"/>
        </w:rPr>
        <w:t>aaBBDD</w:t>
      </w:r>
      <w:r w:rsidRPr="001F70C2">
        <w:rPr>
          <w:rFonts w:ascii="Times New Roman" w:eastAsia="楷体" w:hAnsi="楷体"/>
        </w:rPr>
        <w:t>、锯齿叶绿粒基因型为</w:t>
      </w:r>
      <w:r w:rsidRPr="001F70C2">
        <w:rPr>
          <w:rFonts w:ascii="Times New Roman" w:eastAsia="宋体" w:hAnsi="宋体"/>
        </w:rPr>
        <w:t>AAbbdd,</w:t>
      </w:r>
      <w:r w:rsidRPr="001F70C2">
        <w:rPr>
          <w:rFonts w:ascii="Times New Roman" w:eastAsia="楷体" w:hAnsi="楷体"/>
        </w:rPr>
        <w:t>且</w:t>
      </w:r>
      <w:r w:rsidRPr="001F70C2">
        <w:rPr>
          <w:rFonts w:ascii="Times New Roman" w:eastAsia="宋体" w:hAnsi="宋体"/>
        </w:rPr>
        <w:t>bd</w:t>
      </w:r>
      <w:r w:rsidRPr="001F70C2">
        <w:rPr>
          <w:rFonts w:ascii="Times New Roman" w:eastAsia="楷体" w:hAnsi="楷体"/>
        </w:rPr>
        <w:t>连锁时</w:t>
      </w:r>
      <w:r w:rsidRPr="001F70C2">
        <w:rPr>
          <w:rFonts w:ascii="Times New Roman" w:eastAsia="宋体" w:hAnsi="宋体"/>
        </w:rPr>
        <w:t>,</w:t>
      </w:r>
      <w:r w:rsidRPr="001F70C2">
        <w:rPr>
          <w:rFonts w:ascii="Times New Roman" w:eastAsia="楷体" w:hAnsi="楷体"/>
        </w:rPr>
        <w:t>才会出现类型</w:t>
      </w:r>
      <w:r w:rsidRPr="001F70C2">
        <w:rPr>
          <w:rFonts w:ascii="宋体" w:eastAsia="宋体" w:hAnsi="宋体" w:cs="宋体" w:hint="eastAsia"/>
        </w:rPr>
        <w:t>Ⅰ</w:t>
      </w:r>
      <w:r w:rsidRPr="001F70C2">
        <w:rPr>
          <w:rFonts w:ascii="Times New Roman" w:eastAsia="楷体" w:hAnsi="楷体"/>
        </w:rPr>
        <w:t>中三种情况</w:t>
      </w:r>
      <w:r w:rsidRPr="001F70C2">
        <w:rPr>
          <w:rFonts w:ascii="Times New Roman" w:eastAsia="宋体" w:hAnsi="宋体"/>
        </w:rPr>
        <w:t>,</w:t>
      </w:r>
      <w:r w:rsidRPr="001F70C2">
        <w:rPr>
          <w:rFonts w:ascii="Times New Roman" w:eastAsia="楷体" w:hAnsi="楷体"/>
        </w:rPr>
        <w:t>进而可知</w:t>
      </w:r>
      <w:r w:rsidRPr="001F70C2">
        <w:rPr>
          <w:rFonts w:ascii="宋体" w:eastAsia="宋体" w:hAnsi="宋体" w:cs="宋体" w:hint="eastAsia"/>
        </w:rPr>
        <w:t>①</w:t>
      </w:r>
      <w:r w:rsidRPr="001F70C2">
        <w:rPr>
          <w:rFonts w:ascii="Times New Roman" w:eastAsia="楷体" w:hAnsi="楷体"/>
        </w:rPr>
        <w:t>为</w:t>
      </w:r>
      <w:r w:rsidRPr="001F70C2">
        <w:rPr>
          <w:rFonts w:ascii="Times New Roman" w:eastAsia="宋体" w:hAnsi="宋体"/>
        </w:rPr>
        <w:t>b,</w:t>
      </w:r>
      <w:r w:rsidRPr="001F70C2">
        <w:rPr>
          <w:rFonts w:ascii="宋体" w:eastAsia="宋体" w:hAnsi="宋体" w:cs="宋体" w:hint="eastAsia"/>
        </w:rPr>
        <w:t>②</w:t>
      </w:r>
      <w:r w:rsidRPr="001F70C2">
        <w:rPr>
          <w:rFonts w:ascii="Times New Roman" w:eastAsia="楷体" w:hAnsi="楷体"/>
        </w:rPr>
        <w:t>为</w:t>
      </w:r>
      <w:r w:rsidRPr="001F70C2">
        <w:rPr>
          <w:rFonts w:ascii="Times New Roman" w:eastAsia="宋体" w:hAnsi="宋体"/>
        </w:rPr>
        <w:t>A</w:t>
      </w:r>
      <w:r w:rsidRPr="001F70C2">
        <w:rPr>
          <w:rFonts w:ascii="Times New Roman" w:eastAsia="楷体" w:hAnsi="楷体"/>
        </w:rPr>
        <w:t>。若为类型</w:t>
      </w:r>
      <w:r w:rsidRPr="001F70C2">
        <w:rPr>
          <w:rFonts w:ascii="宋体" w:eastAsia="宋体" w:hAnsi="宋体" w:cs="宋体" w:hint="eastAsia"/>
        </w:rPr>
        <w:t>Ⅰ</w:t>
      </w:r>
      <w:r w:rsidRPr="001F70C2">
        <w:rPr>
          <w:rFonts w:ascii="Times New Roman" w:eastAsia="宋体" w:hAnsi="宋体"/>
        </w:rPr>
        <w:t>,</w:t>
      </w:r>
      <w:r w:rsidRPr="001F70C2">
        <w:rPr>
          <w:rFonts w:ascii="Times New Roman" w:eastAsia="楷体" w:hAnsi="楷体"/>
        </w:rPr>
        <w:t>被测群体的基因型为</w:t>
      </w:r>
      <w:r w:rsidRPr="001F70C2">
        <w:rPr>
          <w:rFonts w:ascii="Times New Roman" w:eastAsia="宋体" w:hAnsi="宋体"/>
        </w:rPr>
        <w:t>AAbbdd</w:t>
      </w:r>
      <w:r w:rsidRPr="001F70C2">
        <w:rPr>
          <w:rFonts w:ascii="Times New Roman" w:eastAsia="楷体" w:hAnsi="楷体"/>
        </w:rPr>
        <w:t>、</w:t>
      </w:r>
      <w:r w:rsidRPr="001F70C2">
        <w:rPr>
          <w:rFonts w:ascii="Times New Roman" w:eastAsia="宋体" w:hAnsi="宋体"/>
        </w:rPr>
        <w:t>Aabbdd</w:t>
      </w:r>
      <w:r w:rsidRPr="001F70C2">
        <w:rPr>
          <w:rFonts w:ascii="Times New Roman" w:eastAsia="楷体" w:hAnsi="楷体"/>
        </w:rPr>
        <w:t>、</w:t>
      </w:r>
      <w:r w:rsidRPr="001F70C2">
        <w:rPr>
          <w:rFonts w:ascii="Times New Roman" w:eastAsia="宋体" w:hAnsi="宋体"/>
        </w:rPr>
        <w:t>aabbdd,</w:t>
      </w:r>
      <w:r w:rsidRPr="001F70C2">
        <w:rPr>
          <w:rFonts w:ascii="Times New Roman" w:eastAsia="楷体" w:hAnsi="楷体"/>
        </w:rPr>
        <w:t>在</w:t>
      </w:r>
      <w:r w:rsidRPr="001F70C2">
        <w:rPr>
          <w:rFonts w:ascii="Times New Roman" w:eastAsia="宋体" w:hAnsi="宋体"/>
        </w:rPr>
        <w:t>F</w:t>
      </w:r>
      <w:r w:rsidRPr="001F70C2">
        <w:rPr>
          <w:rFonts w:ascii="Times New Roman" w:eastAsia="宋体" w:hAnsi="宋体"/>
          <w:vertAlign w:val="subscript"/>
        </w:rPr>
        <w:t>2</w:t>
      </w:r>
      <w:r w:rsidRPr="001F70C2">
        <w:rPr>
          <w:rFonts w:ascii="Times New Roman" w:eastAsia="楷体" w:hAnsi="楷体"/>
        </w:rPr>
        <w:t>中占</w:t>
      </w:r>
      <w:r w:rsidRPr="001F70C2">
        <w:rPr>
          <w:rFonts w:ascii="Times New Roman" w:eastAsia="宋体" w:hAnsi="宋体"/>
        </w:rPr>
        <w:t>1/4</w:t>
      </w:r>
      <w:r w:rsidRPr="001F70C2">
        <w:rPr>
          <w:rFonts w:ascii="Times New Roman" w:eastAsia="楷体" w:hAnsi="楷体"/>
        </w:rPr>
        <w:t>。</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(4)</w:t>
      </w:r>
      <w:r w:rsidRPr="001F70C2">
        <w:rPr>
          <w:rFonts w:ascii="Times New Roman" w:eastAsia="楷体" w:hAnsi="楷体"/>
        </w:rPr>
        <w:t>若电泳图谱为类型</w:t>
      </w:r>
      <w:r w:rsidRPr="001F70C2">
        <w:rPr>
          <w:rFonts w:ascii="宋体" w:eastAsia="宋体" w:hAnsi="宋体" w:cs="宋体" w:hint="eastAsia"/>
        </w:rPr>
        <w:t>Ⅱ</w:t>
      </w:r>
      <w:r w:rsidRPr="001F70C2">
        <w:rPr>
          <w:rFonts w:ascii="Times New Roman" w:eastAsia="宋体" w:hAnsi="宋体"/>
        </w:rPr>
        <w:t>,</w:t>
      </w:r>
      <w:r w:rsidRPr="001F70C2">
        <w:rPr>
          <w:rFonts w:ascii="Times New Roman" w:eastAsia="楷体" w:hAnsi="楷体"/>
        </w:rPr>
        <w:t>则</w:t>
      </w:r>
      <w:r w:rsidRPr="001F70C2">
        <w:rPr>
          <w:rFonts w:ascii="Times New Roman" w:eastAsia="宋体" w:hAnsi="宋体"/>
        </w:rPr>
        <w:t>F</w:t>
      </w:r>
      <w:r w:rsidRPr="001F70C2">
        <w:rPr>
          <w:rFonts w:ascii="Times New Roman" w:eastAsia="宋体" w:hAnsi="宋体"/>
          <w:vertAlign w:val="subscript"/>
        </w:rPr>
        <w:t>2</w:t>
      </w:r>
      <w:r w:rsidRPr="001F70C2">
        <w:rPr>
          <w:rFonts w:ascii="Times New Roman" w:eastAsia="楷体" w:hAnsi="楷体"/>
        </w:rPr>
        <w:t>中被测个体基因型为</w:t>
      </w:r>
      <w:r w:rsidRPr="001F70C2">
        <w:rPr>
          <w:rFonts w:ascii="Times New Roman" w:eastAsia="宋体" w:hAnsi="宋体"/>
        </w:rPr>
        <w:t>AAbbdd</w:t>
      </w:r>
      <w:r w:rsidRPr="001F70C2">
        <w:rPr>
          <w:rFonts w:ascii="Times New Roman" w:eastAsia="楷体" w:hAnsi="楷体"/>
        </w:rPr>
        <w:t>。该结果还不能确定控制叶边缘形状和籽粒颜色的等位基因在染色体上的相对位置关系。由于调查时正值</w:t>
      </w:r>
      <w:r w:rsidRPr="001F70C2">
        <w:rPr>
          <w:rFonts w:ascii="Times New Roman" w:eastAsia="宋体" w:hAnsi="宋体"/>
        </w:rPr>
        <w:t>F</w:t>
      </w:r>
      <w:r w:rsidRPr="001F70C2">
        <w:rPr>
          <w:rFonts w:ascii="Times New Roman" w:eastAsia="宋体" w:hAnsi="宋体"/>
          <w:vertAlign w:val="subscript"/>
        </w:rPr>
        <w:t>2</w:t>
      </w:r>
      <w:r w:rsidRPr="001F70C2">
        <w:rPr>
          <w:rFonts w:ascii="Times New Roman" w:eastAsia="楷体" w:hAnsi="楷体"/>
        </w:rPr>
        <w:t>的花期且花色与籽粒颜色由同一对基因控制</w:t>
      </w:r>
      <w:r w:rsidRPr="001F70C2">
        <w:rPr>
          <w:rFonts w:ascii="Times New Roman" w:eastAsia="宋体" w:hAnsi="宋体"/>
        </w:rPr>
        <w:t>,</w:t>
      </w:r>
      <w:r w:rsidRPr="001F70C2">
        <w:rPr>
          <w:rFonts w:ascii="Times New Roman" w:eastAsia="楷体" w:hAnsi="楷体"/>
        </w:rPr>
        <w:t>籽粒尚未形成而无法调查</w:t>
      </w:r>
      <w:r w:rsidRPr="001F70C2">
        <w:rPr>
          <w:rFonts w:ascii="Times New Roman" w:eastAsia="宋体" w:hAnsi="宋体"/>
        </w:rPr>
        <w:t>,</w:t>
      </w:r>
      <w:r w:rsidRPr="001F70C2">
        <w:rPr>
          <w:rFonts w:ascii="Times New Roman" w:eastAsia="楷体" w:hAnsi="楷体"/>
        </w:rPr>
        <w:t>故可通过调查</w:t>
      </w:r>
      <w:r w:rsidRPr="001F70C2">
        <w:rPr>
          <w:rFonts w:ascii="Times New Roman" w:eastAsia="宋体" w:hAnsi="宋体"/>
        </w:rPr>
        <w:t>F</w:t>
      </w:r>
      <w:r w:rsidRPr="001F70C2">
        <w:rPr>
          <w:rFonts w:ascii="Times New Roman" w:eastAsia="宋体" w:hAnsi="宋体"/>
          <w:vertAlign w:val="subscript"/>
        </w:rPr>
        <w:t>2</w:t>
      </w:r>
      <w:r w:rsidRPr="001F70C2">
        <w:rPr>
          <w:rFonts w:ascii="Times New Roman" w:eastAsia="楷体" w:hAnsi="楷体"/>
        </w:rPr>
        <w:t>红花植株的叶边缘形状</w:t>
      </w:r>
      <w:r w:rsidRPr="001F70C2">
        <w:rPr>
          <w:rFonts w:ascii="Times New Roman" w:eastAsia="宋体" w:hAnsi="宋体"/>
        </w:rPr>
        <w:t>,</w:t>
      </w:r>
      <w:r w:rsidRPr="001F70C2">
        <w:rPr>
          <w:rFonts w:ascii="Times New Roman" w:eastAsia="楷体" w:hAnsi="楷体"/>
        </w:rPr>
        <w:t>确定各等位基因在染色体上的相对位置关系。若叶边缘均为锯齿形</w:t>
      </w:r>
      <w:r w:rsidRPr="001F70C2">
        <w:rPr>
          <w:rFonts w:ascii="Times New Roman" w:eastAsia="宋体" w:hAnsi="宋体"/>
        </w:rPr>
        <w:t>,</w:t>
      </w:r>
      <w:r w:rsidRPr="001F70C2">
        <w:rPr>
          <w:rFonts w:ascii="Times New Roman" w:eastAsia="楷体" w:hAnsi="楷体"/>
        </w:rPr>
        <w:t>则</w:t>
      </w:r>
      <w:r w:rsidRPr="001F70C2">
        <w:rPr>
          <w:rFonts w:ascii="Times New Roman" w:eastAsia="宋体" w:hAnsi="宋体"/>
        </w:rPr>
        <w:t>Abd(aBD)</w:t>
      </w:r>
      <w:r w:rsidRPr="001F70C2">
        <w:rPr>
          <w:rFonts w:ascii="Times New Roman" w:eastAsia="楷体" w:hAnsi="楷体"/>
        </w:rPr>
        <w:t>连锁</w:t>
      </w:r>
      <w:r w:rsidRPr="001F70C2">
        <w:rPr>
          <w:rFonts w:ascii="Times New Roman" w:eastAsia="宋体" w:hAnsi="宋体"/>
        </w:rPr>
        <w:t>;</w:t>
      </w:r>
      <w:r w:rsidRPr="001F70C2">
        <w:rPr>
          <w:rFonts w:ascii="Times New Roman" w:eastAsia="楷体" w:hAnsi="楷体"/>
        </w:rPr>
        <w:t>若叶边缘有锯齿形和光滑形</w:t>
      </w:r>
      <w:r w:rsidRPr="001F70C2">
        <w:rPr>
          <w:rFonts w:ascii="Times New Roman" w:eastAsia="宋体" w:hAnsi="宋体"/>
        </w:rPr>
        <w:t>,</w:t>
      </w:r>
      <w:r w:rsidRPr="001F70C2">
        <w:rPr>
          <w:rFonts w:ascii="Times New Roman" w:eastAsia="楷体" w:hAnsi="楷体"/>
        </w:rPr>
        <w:t>则</w:t>
      </w:r>
      <w:r w:rsidRPr="001F70C2">
        <w:rPr>
          <w:rFonts w:ascii="Times New Roman" w:eastAsia="宋体" w:hAnsi="宋体"/>
        </w:rPr>
        <w:t>aD(Ad)</w:t>
      </w:r>
      <w:r w:rsidRPr="001F70C2">
        <w:rPr>
          <w:rFonts w:ascii="Times New Roman" w:eastAsia="楷体" w:hAnsi="楷体"/>
        </w:rPr>
        <w:t>位于一条染色体上</w:t>
      </w:r>
      <w:r w:rsidRPr="001F70C2">
        <w:rPr>
          <w:rFonts w:ascii="Times New Roman" w:eastAsia="宋体" w:hAnsi="宋体"/>
        </w:rPr>
        <w:t>,B(b)</w:t>
      </w:r>
      <w:r w:rsidRPr="001F70C2">
        <w:rPr>
          <w:rFonts w:ascii="Times New Roman" w:eastAsia="楷体" w:hAnsi="楷体"/>
        </w:rPr>
        <w:t>位于另一对同源染色体上。</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思路分析</w:t>
      </w:r>
      <w:r w:rsidRPr="001F70C2">
        <w:rPr>
          <w:rFonts w:ascii="Times New Roman" w:eastAsia="楷体" w:hAnsi="楷体"/>
        </w:rPr>
        <w:t>本题题干长</w:t>
      </w:r>
      <w:r w:rsidRPr="001F70C2">
        <w:rPr>
          <w:rFonts w:ascii="Times New Roman" w:eastAsia="宋体" w:hAnsi="宋体"/>
        </w:rPr>
        <w:t>,</w:t>
      </w:r>
      <w:r w:rsidRPr="001F70C2">
        <w:rPr>
          <w:rFonts w:ascii="Times New Roman" w:eastAsia="楷体" w:hAnsi="楷体"/>
        </w:rPr>
        <w:t>信息量大</w:t>
      </w:r>
      <w:r w:rsidRPr="001F70C2">
        <w:rPr>
          <w:rFonts w:ascii="Times New Roman" w:eastAsia="宋体" w:hAnsi="宋体"/>
        </w:rPr>
        <w:t>,</w:t>
      </w:r>
      <w:r w:rsidRPr="001F70C2">
        <w:rPr>
          <w:rFonts w:ascii="Times New Roman" w:eastAsia="楷体" w:hAnsi="楷体"/>
        </w:rPr>
        <w:t>思维力度高</w:t>
      </w:r>
      <w:r w:rsidRPr="001F70C2">
        <w:rPr>
          <w:rFonts w:ascii="Times New Roman" w:eastAsia="宋体" w:hAnsi="宋体"/>
        </w:rPr>
        <w:t>,</w:t>
      </w:r>
      <w:r w:rsidRPr="001F70C2">
        <w:rPr>
          <w:rFonts w:ascii="Times New Roman" w:eastAsia="楷体" w:hAnsi="楷体"/>
        </w:rPr>
        <w:t>尤其是涉及了连锁</w:t>
      </w:r>
      <w:r w:rsidRPr="001F70C2">
        <w:rPr>
          <w:rFonts w:ascii="Times New Roman" w:eastAsia="宋体" w:hAnsi="宋体"/>
        </w:rPr>
        <w:t>,</w:t>
      </w:r>
      <w:r w:rsidRPr="001F70C2">
        <w:rPr>
          <w:rFonts w:ascii="Times New Roman" w:eastAsia="楷体" w:hAnsi="楷体"/>
        </w:rPr>
        <w:t>是近年遗传题中较难的一题。</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(1)</w:t>
      </w:r>
      <w:r w:rsidRPr="001F70C2">
        <w:rPr>
          <w:rFonts w:ascii="Times New Roman" w:eastAsia="楷体" w:hAnsi="楷体"/>
        </w:rPr>
        <w:t>逆向推导。这是遗传题中常用的一种方法</w:t>
      </w:r>
      <w:r w:rsidRPr="001F70C2">
        <w:rPr>
          <w:rFonts w:ascii="Times New Roman" w:eastAsia="宋体" w:hAnsi="宋体"/>
        </w:rPr>
        <w:t>,</w:t>
      </w:r>
      <w:r w:rsidRPr="001F70C2">
        <w:rPr>
          <w:rFonts w:ascii="Times New Roman" w:eastAsia="楷体" w:hAnsi="楷体"/>
        </w:rPr>
        <w:t>由果及因。本题第</w:t>
      </w:r>
      <w:r w:rsidRPr="001F70C2">
        <w:rPr>
          <w:rFonts w:ascii="Times New Roman" w:eastAsia="宋体" w:hAnsi="宋体"/>
        </w:rPr>
        <w:t>(1)</w:t>
      </w:r>
      <w:r w:rsidRPr="001F70C2">
        <w:rPr>
          <w:rFonts w:ascii="Times New Roman" w:eastAsia="楷体" w:hAnsi="楷体"/>
        </w:rPr>
        <w:t>小题</w:t>
      </w:r>
      <w:r w:rsidRPr="001F70C2">
        <w:rPr>
          <w:rFonts w:ascii="Times New Roman" w:eastAsia="宋体" w:hAnsi="Times New Roman" w:cs="Times New Roman"/>
        </w:rPr>
        <w:t>“</w:t>
      </w:r>
      <w:r w:rsidRPr="001F70C2">
        <w:rPr>
          <w:rFonts w:ascii="Times New Roman" w:eastAsia="楷体" w:hAnsi="楷体"/>
        </w:rPr>
        <w:t>由同一对等位基因控制的</w:t>
      </w:r>
      <w:r w:rsidRPr="001F70C2">
        <w:rPr>
          <w:rFonts w:ascii="Times New Roman" w:eastAsia="宋体" w:hAnsi="宋体"/>
        </w:rPr>
        <w:t>2</w:t>
      </w:r>
      <w:r w:rsidRPr="001F70C2">
        <w:rPr>
          <w:rFonts w:ascii="Times New Roman" w:eastAsia="楷体" w:hAnsi="楷体"/>
        </w:rPr>
        <w:t>种性状</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楷体" w:hAnsi="楷体"/>
        </w:rPr>
        <w:t>即是根据甲组合亲子代表型及分离比逆向分析而得出的。第</w:t>
      </w:r>
      <w:r w:rsidRPr="001F70C2">
        <w:rPr>
          <w:rFonts w:ascii="Times New Roman" w:eastAsia="宋体" w:hAnsi="宋体"/>
        </w:rPr>
        <w:t>(2)(3)</w:t>
      </w:r>
      <w:r w:rsidRPr="001F70C2">
        <w:rPr>
          <w:rFonts w:ascii="Times New Roman" w:eastAsia="楷体" w:hAnsi="楷体"/>
        </w:rPr>
        <w:t>小题亦是如此。</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w:t>
      </w:r>
      <w:r w:rsidRPr="001F70C2">
        <w:rPr>
          <w:rFonts w:ascii="Times New Roman" w:eastAsia="楷体" w:hAnsi="楷体"/>
        </w:rPr>
        <w:t>先全后专。即据原理先估测可能存在的各种情况</w:t>
      </w:r>
      <w:r w:rsidRPr="001F70C2">
        <w:rPr>
          <w:rFonts w:ascii="Times New Roman" w:eastAsia="宋体" w:hAnsi="宋体"/>
        </w:rPr>
        <w:t>,</w:t>
      </w:r>
      <w:r w:rsidRPr="001F70C2">
        <w:rPr>
          <w:rFonts w:ascii="Times New Roman" w:eastAsia="楷体" w:hAnsi="楷体"/>
        </w:rPr>
        <w:t>再结合具体要求进行调整</w:t>
      </w:r>
      <w:r w:rsidRPr="001F70C2">
        <w:rPr>
          <w:rFonts w:ascii="Times New Roman" w:eastAsia="宋体" w:hAnsi="宋体"/>
        </w:rPr>
        <w:t>,</w:t>
      </w:r>
      <w:r w:rsidRPr="001F70C2">
        <w:rPr>
          <w:rFonts w:ascii="Times New Roman" w:eastAsia="楷体" w:hAnsi="楷体"/>
        </w:rPr>
        <w:t>以适合目标要求。如第</w:t>
      </w:r>
      <w:r w:rsidRPr="001F70C2">
        <w:rPr>
          <w:rFonts w:ascii="Times New Roman" w:eastAsia="宋体" w:hAnsi="宋体"/>
        </w:rPr>
        <w:t>(2)</w:t>
      </w:r>
      <w:r w:rsidRPr="001F70C2">
        <w:rPr>
          <w:rFonts w:ascii="Times New Roman" w:eastAsia="楷体" w:hAnsi="楷体"/>
        </w:rPr>
        <w:t>小题中高茎与矮茎的显隐性与目标要求的关系。</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(3)</w:t>
      </w:r>
      <w:r w:rsidRPr="001F70C2">
        <w:rPr>
          <w:rFonts w:ascii="Times New Roman" w:eastAsia="楷体" w:hAnsi="楷体"/>
        </w:rPr>
        <w:t>关键信息。这是开启问题的钥匙。如题干中的</w:t>
      </w:r>
      <w:r w:rsidRPr="001F70C2">
        <w:rPr>
          <w:rFonts w:ascii="Times New Roman" w:eastAsia="宋体" w:hAnsi="Times New Roman" w:cs="Times New Roman"/>
        </w:rPr>
        <w:t>“</w:t>
      </w:r>
      <w:r w:rsidRPr="001F70C2">
        <w:rPr>
          <w:rFonts w:ascii="Times New Roman" w:eastAsia="楷体" w:hAnsi="楷体"/>
        </w:rPr>
        <w:t>某二倍体两性花植物的花色、茎高和籽粒颜色</w:t>
      </w:r>
      <w:r w:rsidRPr="001F70C2">
        <w:rPr>
          <w:rFonts w:ascii="Times New Roman" w:eastAsia="宋体" w:hAnsi="宋体"/>
        </w:rPr>
        <w:t>3</w:t>
      </w:r>
      <w:r w:rsidRPr="001F70C2">
        <w:rPr>
          <w:rFonts w:ascii="Times New Roman" w:eastAsia="楷体" w:hAnsi="楷体"/>
        </w:rPr>
        <w:t>种性状的遗传只涉及</w:t>
      </w:r>
      <w:r w:rsidRPr="001F70C2">
        <w:rPr>
          <w:rFonts w:ascii="Times New Roman" w:eastAsia="宋体" w:hAnsi="宋体"/>
        </w:rPr>
        <w:t>2</w:t>
      </w:r>
      <w:r w:rsidRPr="001F70C2">
        <w:rPr>
          <w:rFonts w:ascii="Times New Roman" w:eastAsia="楷体" w:hAnsi="楷体"/>
        </w:rPr>
        <w:t>对等位基因</w:t>
      </w:r>
      <w:r w:rsidRPr="001F70C2">
        <w:rPr>
          <w:rFonts w:ascii="Times New Roman" w:eastAsia="宋体" w:hAnsi="宋体"/>
        </w:rPr>
        <w:t>,</w:t>
      </w:r>
      <w:r w:rsidRPr="001F70C2">
        <w:rPr>
          <w:rFonts w:ascii="Times New Roman" w:eastAsia="楷体" w:hAnsi="楷体"/>
        </w:rPr>
        <w:t>且每种性状只由</w:t>
      </w:r>
      <w:r w:rsidRPr="001F70C2">
        <w:rPr>
          <w:rFonts w:ascii="Times New Roman" w:eastAsia="宋体" w:hAnsi="宋体"/>
        </w:rPr>
        <w:t>1</w:t>
      </w:r>
      <w:r w:rsidRPr="001F70C2">
        <w:rPr>
          <w:rFonts w:ascii="Times New Roman" w:eastAsia="楷体" w:hAnsi="楷体"/>
        </w:rPr>
        <w:t>对等位基因控制</w:t>
      </w:r>
      <w:r w:rsidRPr="001F70C2">
        <w:rPr>
          <w:rFonts w:ascii="Times New Roman" w:eastAsia="宋体" w:hAnsi="宋体"/>
        </w:rPr>
        <w:t>,</w:t>
      </w:r>
      <w:r w:rsidRPr="001F70C2">
        <w:rPr>
          <w:rFonts w:ascii="Times New Roman" w:eastAsia="楷体" w:hAnsi="楷体"/>
        </w:rPr>
        <w:t>其中控制籽粒颜色的等位基因为</w:t>
      </w:r>
      <w:r w:rsidRPr="001F70C2">
        <w:rPr>
          <w:rFonts w:ascii="Times New Roman" w:eastAsia="宋体" w:hAnsi="宋体"/>
        </w:rPr>
        <w:t>D</w:t>
      </w:r>
      <w:r w:rsidRPr="001F70C2">
        <w:rPr>
          <w:rFonts w:ascii="Times New Roman" w:eastAsia="楷体" w:hAnsi="楷体"/>
        </w:rPr>
        <w:t>、</w:t>
      </w:r>
      <w:r w:rsidRPr="001F70C2">
        <w:rPr>
          <w:rFonts w:ascii="Times New Roman" w:eastAsia="宋体" w:hAnsi="宋体"/>
        </w:rPr>
        <w:t>d</w:t>
      </w:r>
      <w:r w:rsidRPr="001F70C2">
        <w:rPr>
          <w:rFonts w:ascii="Times New Roman" w:eastAsia="宋体" w:hAnsi="Times New Roman" w:cs="Times New Roman"/>
        </w:rPr>
        <w:t>”</w:t>
      </w:r>
      <w:r w:rsidRPr="001F70C2">
        <w:rPr>
          <w:rFonts w:ascii="Times New Roman" w:eastAsia="楷体" w:hAnsi="楷体"/>
        </w:rPr>
        <w:t>是第</w:t>
      </w:r>
      <w:r w:rsidRPr="001F70C2">
        <w:rPr>
          <w:rFonts w:ascii="Times New Roman" w:eastAsia="宋体" w:hAnsi="宋体"/>
        </w:rPr>
        <w:t>(1)</w:t>
      </w:r>
      <w:r w:rsidRPr="001F70C2">
        <w:rPr>
          <w:rFonts w:ascii="Times New Roman" w:eastAsia="楷体" w:hAnsi="楷体"/>
        </w:rPr>
        <w:t>小题的关键信息</w:t>
      </w:r>
      <w:r w:rsidRPr="001F70C2">
        <w:rPr>
          <w:rFonts w:ascii="Times New Roman" w:eastAsia="宋体" w:hAnsi="宋体"/>
        </w:rPr>
        <w:t>;</w:t>
      </w:r>
      <w:r w:rsidRPr="001F70C2">
        <w:rPr>
          <w:rFonts w:ascii="Times New Roman" w:eastAsia="楷体" w:hAnsi="楷体"/>
        </w:rPr>
        <w:t>第</w:t>
      </w:r>
      <w:r w:rsidRPr="001F70C2">
        <w:rPr>
          <w:rFonts w:ascii="Times New Roman" w:eastAsia="宋体" w:hAnsi="宋体"/>
        </w:rPr>
        <w:t>(4)</w:t>
      </w:r>
      <w:r w:rsidRPr="001F70C2">
        <w:rPr>
          <w:rFonts w:ascii="Times New Roman" w:eastAsia="楷体" w:hAnsi="楷体"/>
        </w:rPr>
        <w:t>小题中</w:t>
      </w:r>
      <w:r w:rsidRPr="001F70C2">
        <w:rPr>
          <w:rFonts w:ascii="Times New Roman" w:eastAsia="宋体" w:hAnsi="Times New Roman" w:cs="Times New Roman"/>
        </w:rPr>
        <w:t>“</w:t>
      </w:r>
      <w:r w:rsidRPr="001F70C2">
        <w:rPr>
          <w:rFonts w:ascii="Times New Roman" w:eastAsia="楷体" w:hAnsi="楷体"/>
        </w:rPr>
        <w:t>调查时正值</w:t>
      </w:r>
      <w:r w:rsidRPr="001F70C2">
        <w:rPr>
          <w:rFonts w:ascii="Times New Roman" w:eastAsia="宋体" w:hAnsi="宋体"/>
        </w:rPr>
        <w:t>F</w:t>
      </w:r>
      <w:r w:rsidRPr="001F70C2">
        <w:rPr>
          <w:rFonts w:ascii="Times New Roman" w:eastAsia="宋体" w:hAnsi="宋体"/>
          <w:vertAlign w:val="subscript"/>
        </w:rPr>
        <w:t>2</w:t>
      </w:r>
      <w:r w:rsidRPr="001F70C2">
        <w:rPr>
          <w:rFonts w:ascii="Times New Roman" w:eastAsia="楷体" w:hAnsi="楷体"/>
        </w:rPr>
        <w:t>的花期</w:t>
      </w:r>
      <w:r w:rsidRPr="001F70C2">
        <w:rPr>
          <w:rFonts w:ascii="Times New Roman" w:eastAsia="宋体" w:hAnsi="Times New Roman" w:cs="Times New Roman"/>
        </w:rPr>
        <w:t>”</w:t>
      </w:r>
      <w:r w:rsidRPr="001F70C2">
        <w:rPr>
          <w:rFonts w:ascii="Times New Roman" w:eastAsia="楷体" w:hAnsi="楷体"/>
        </w:rPr>
        <w:t>是关键信息。</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23</w:t>
      </w:r>
      <w:r w:rsidRPr="001F70C2">
        <w:rPr>
          <w:rFonts w:ascii="Times New Roman" w:eastAsia="宋体" w:hAnsi="Times New Roman" w:cs="Times New Roman"/>
        </w:rPr>
        <w:t>.</w:t>
      </w:r>
      <w:r w:rsidRPr="001F70C2">
        <w:rPr>
          <w:rFonts w:ascii="Times New Roman" w:eastAsia="宋体" w:hAnsi="宋体"/>
        </w:rPr>
        <w:t>(9</w:t>
      </w:r>
      <w:r w:rsidRPr="001F70C2">
        <w:rPr>
          <w:rFonts w:ascii="Times New Roman" w:eastAsia="楷体" w:hAnsi="楷体"/>
        </w:rPr>
        <w:t>分</w:t>
      </w:r>
      <w:r w:rsidRPr="001F70C2">
        <w:rPr>
          <w:rFonts w:ascii="Times New Roman" w:eastAsia="宋体" w:hAnsi="宋体"/>
        </w:rPr>
        <w:t>)</w:t>
      </w:r>
      <w:r w:rsidRPr="001F70C2">
        <w:rPr>
          <w:rFonts w:ascii="Times New Roman" w:eastAsia="宋体" w:hAnsi="宋体"/>
        </w:rPr>
        <w:t>由肝细胞合成分泌、胆囊储存释放的胆汁属于消化液</w:t>
      </w:r>
      <w:r w:rsidRPr="001F70C2">
        <w:rPr>
          <w:rFonts w:ascii="Times New Roman" w:eastAsia="宋体" w:hAnsi="宋体"/>
        </w:rPr>
        <w:t>,</w:t>
      </w:r>
      <w:r w:rsidRPr="001F70C2">
        <w:rPr>
          <w:rFonts w:ascii="Times New Roman" w:eastAsia="宋体" w:hAnsi="宋体"/>
        </w:rPr>
        <w:t>其分泌与释放的调节方式如图所示。</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2832120" cy="1028880"/>
            <wp:effectExtent l="0" t="0" r="0" b="0"/>
            <wp:docPr id="68" name="24CSDS13.eps" descr="id:2147484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6" cstate="print"/>
                    <a:stretch>
                      <a:fillRect/>
                    </a:stretch>
                  </pic:blipFill>
                  <pic:spPr>
                    <a:xfrm>
                      <a:off x="0" y="0"/>
                      <a:ext cx="2832120" cy="102888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(1)</w:t>
      </w:r>
      <w:r w:rsidRPr="001F70C2">
        <w:rPr>
          <w:rFonts w:ascii="Times New Roman" w:eastAsia="宋体" w:hAnsi="宋体"/>
        </w:rPr>
        <w:t>图中所示的调节过程中</w:t>
      </w:r>
      <w:r w:rsidRPr="001F70C2">
        <w:rPr>
          <w:rFonts w:ascii="Times New Roman" w:eastAsia="宋体" w:hAnsi="宋体"/>
        </w:rPr>
        <w:t>,</w:t>
      </w:r>
      <w:r w:rsidRPr="001F70C2">
        <w:rPr>
          <w:rFonts w:ascii="Times New Roman" w:eastAsia="宋体" w:hAnsi="宋体"/>
        </w:rPr>
        <w:t>迷走神经对肝细胞分泌胆汁的调节属于神经调节</w:t>
      </w:r>
      <w:r w:rsidRPr="001F70C2">
        <w:rPr>
          <w:rFonts w:ascii="Times New Roman" w:eastAsia="宋体" w:hAnsi="宋体"/>
        </w:rPr>
        <w:t>,</w:t>
      </w:r>
      <w:r w:rsidRPr="001F70C2">
        <w:rPr>
          <w:rFonts w:ascii="Times New Roman" w:eastAsia="宋体" w:hAnsi="宋体"/>
        </w:rPr>
        <w:t>说明肝细胞表面有</w:t>
      </w:r>
      <w:r w:rsidRPr="001F70C2">
        <w:rPr>
          <w:rFonts w:ascii="Times New Roman" w:eastAsia="宋体" w:hAnsi="宋体"/>
          <w:color w:val="FF0000"/>
          <w:u w:val="single" w:color="000000"/>
        </w:rPr>
        <w:t xml:space="preserve">　　　　　　　　　　　　　　</w:t>
      </w:r>
      <w:r w:rsidRPr="001F70C2">
        <w:rPr>
          <w:rFonts w:ascii="Times New Roman" w:eastAsia="宋体" w:hAnsi="宋体"/>
        </w:rPr>
        <w:t>。肝细胞受到信号刺激后</w:t>
      </w:r>
      <w:r w:rsidRPr="001F70C2">
        <w:rPr>
          <w:rFonts w:ascii="Times New Roman" w:eastAsia="宋体" w:hAnsi="宋体"/>
        </w:rPr>
        <w:t>,</w:t>
      </w:r>
      <w:r w:rsidRPr="001F70C2">
        <w:rPr>
          <w:rFonts w:ascii="Times New Roman" w:eastAsia="宋体" w:hAnsi="宋体"/>
        </w:rPr>
        <w:t>发生动作电位</w:t>
      </w:r>
      <w:r w:rsidRPr="001F70C2">
        <w:rPr>
          <w:rFonts w:ascii="Times New Roman" w:eastAsia="宋体" w:hAnsi="宋体"/>
        </w:rPr>
        <w:t>,</w:t>
      </w:r>
      <w:r w:rsidRPr="001F70C2">
        <w:rPr>
          <w:rFonts w:ascii="Times New Roman" w:eastAsia="宋体" w:hAnsi="宋体"/>
        </w:rPr>
        <w:t>此时膜两侧电位表现为</w:t>
      </w: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(2)</w:t>
      </w:r>
      <w:r w:rsidRPr="001F70C2">
        <w:rPr>
          <w:rFonts w:ascii="Times New Roman" w:eastAsia="宋体" w:hAnsi="宋体"/>
        </w:rPr>
        <w:t>机体血浆中大多数蛋白质由肝细胞合成。肝细胞合成功能发生障碍时</w:t>
      </w:r>
      <w:r w:rsidRPr="001F70C2">
        <w:rPr>
          <w:rFonts w:ascii="Times New Roman" w:eastAsia="宋体" w:hAnsi="宋体"/>
        </w:rPr>
        <w:t>,</w:t>
      </w:r>
      <w:r w:rsidRPr="001F70C2">
        <w:rPr>
          <w:rFonts w:ascii="Times New Roman" w:eastAsia="宋体" w:hAnsi="宋体"/>
        </w:rPr>
        <w:t>组织液的量</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填</w:t>
      </w:r>
      <w:r w:rsidRPr="001F70C2">
        <w:rPr>
          <w:rFonts w:ascii="Times New Roman" w:eastAsia="宋体" w:hAnsi="Times New Roman" w:cs="Times New Roman"/>
        </w:rPr>
        <w:t>“</w:t>
      </w:r>
      <w:r w:rsidRPr="001F70C2">
        <w:rPr>
          <w:rFonts w:ascii="Times New Roman" w:eastAsia="宋体" w:hAnsi="宋体"/>
        </w:rPr>
        <w:t>增加</w:t>
      </w:r>
      <w:r w:rsidRPr="001F70C2">
        <w:rPr>
          <w:rFonts w:ascii="Times New Roman" w:eastAsia="宋体" w:hAnsi="Times New Roman" w:cs="Times New Roman"/>
        </w:rPr>
        <w:t>”</w:t>
      </w:r>
      <w:r w:rsidRPr="001F70C2">
        <w:rPr>
          <w:rFonts w:ascii="Times New Roman" w:eastAsia="宋体" w:hAnsi="宋体"/>
        </w:rPr>
        <w:t>或</w:t>
      </w:r>
      <w:r w:rsidRPr="001F70C2">
        <w:rPr>
          <w:rFonts w:ascii="Times New Roman" w:eastAsia="宋体" w:hAnsi="Times New Roman" w:cs="Times New Roman"/>
        </w:rPr>
        <w:t>“</w:t>
      </w:r>
      <w:r w:rsidRPr="001F70C2">
        <w:rPr>
          <w:rFonts w:ascii="Times New Roman" w:eastAsia="宋体" w:hAnsi="宋体"/>
        </w:rPr>
        <w:t>减少</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宋体" w:hAnsi="宋体"/>
        </w:rPr>
        <w:t>。临床上可用药物</w:t>
      </w:r>
      <w:r w:rsidRPr="001F70C2">
        <w:rPr>
          <w:rFonts w:ascii="Times New Roman" w:eastAsia="宋体" w:hAnsi="宋体"/>
        </w:rPr>
        <w:t>A</w:t>
      </w:r>
      <w:r w:rsidRPr="001F70C2">
        <w:rPr>
          <w:rFonts w:ascii="Times New Roman" w:eastAsia="宋体" w:hAnsi="宋体"/>
        </w:rPr>
        <w:t>竞争性结合醛固酮受体增加尿量</w:t>
      </w:r>
      <w:r w:rsidRPr="001F70C2">
        <w:rPr>
          <w:rFonts w:ascii="Times New Roman" w:eastAsia="宋体" w:hAnsi="宋体"/>
        </w:rPr>
        <w:t>,</w:t>
      </w:r>
      <w:r w:rsidRPr="001F70C2">
        <w:rPr>
          <w:rFonts w:ascii="Times New Roman" w:eastAsia="宋体" w:hAnsi="宋体"/>
        </w:rPr>
        <w:t>以达到治疗效果</w:t>
      </w:r>
      <w:r w:rsidRPr="001F70C2">
        <w:rPr>
          <w:rFonts w:ascii="Times New Roman" w:eastAsia="宋体" w:hAnsi="宋体"/>
        </w:rPr>
        <w:t>,</w:t>
      </w:r>
      <w:r w:rsidRPr="001F70C2">
        <w:rPr>
          <w:rFonts w:ascii="Times New Roman" w:eastAsia="宋体" w:hAnsi="宋体"/>
        </w:rPr>
        <w:t>从水盐调节角度分析</w:t>
      </w:r>
      <w:r w:rsidRPr="001F70C2">
        <w:rPr>
          <w:rFonts w:ascii="Times New Roman" w:eastAsia="宋体" w:hAnsi="宋体"/>
        </w:rPr>
        <w:t>,</w:t>
      </w:r>
      <w:r w:rsidRPr="001F70C2">
        <w:rPr>
          <w:rFonts w:ascii="Times New Roman" w:eastAsia="宋体" w:hAnsi="宋体"/>
        </w:rPr>
        <w:t>该治疗方法使组织液的量恢复正常的机制为</w:t>
      </w:r>
      <w:r w:rsidRPr="001F70C2">
        <w:rPr>
          <w:rFonts w:ascii="Times New Roman" w:eastAsia="宋体" w:hAnsi="宋体"/>
          <w:color w:val="FF0000"/>
          <w:u w:val="single" w:color="000000"/>
        </w:rPr>
        <w:t xml:space="preserve">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(3)</w:t>
      </w:r>
      <w:r w:rsidRPr="001F70C2">
        <w:rPr>
          <w:rFonts w:ascii="Times New Roman" w:eastAsia="宋体" w:hAnsi="宋体"/>
        </w:rPr>
        <w:t>为研究下丘脑所在通路胆汁释放量是否受小肠</w:t>
      </w:r>
      <w:r w:rsidRPr="001F70C2">
        <w:rPr>
          <w:rFonts w:ascii="宋体" w:eastAsia="宋体" w:hAnsi="宋体" w:cs="宋体" w:hint="eastAsia"/>
        </w:rPr>
        <w:t>Ⅰ</w:t>
      </w:r>
      <w:r w:rsidRPr="001F70C2">
        <w:rPr>
          <w:rFonts w:ascii="Times New Roman" w:eastAsia="宋体" w:hAnsi="宋体"/>
        </w:rPr>
        <w:t>细胞所在通路的影响</w:t>
      </w:r>
      <w:r w:rsidRPr="001F70C2">
        <w:rPr>
          <w:rFonts w:ascii="Times New Roman" w:eastAsia="宋体" w:hAnsi="宋体"/>
        </w:rPr>
        <w:t>,</w:t>
      </w:r>
      <w:r w:rsidRPr="001F70C2">
        <w:rPr>
          <w:rFonts w:ascii="Times New Roman" w:eastAsia="宋体" w:hAnsi="宋体"/>
        </w:rPr>
        <w:t>据图设计以下实验</w:t>
      </w:r>
      <w:r w:rsidRPr="001F70C2">
        <w:rPr>
          <w:rFonts w:ascii="Times New Roman" w:eastAsia="宋体" w:hAnsi="宋体"/>
        </w:rPr>
        <w:t>,</w:t>
      </w:r>
      <w:r w:rsidRPr="001F70C2">
        <w:rPr>
          <w:rFonts w:ascii="Times New Roman" w:eastAsia="宋体" w:hAnsi="宋体"/>
        </w:rPr>
        <w:t>已知注射各试剂所用溶剂对实验检测指标无影响。</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实验处理</w:t>
      </w:r>
      <w:r w:rsidRPr="001F70C2">
        <w:rPr>
          <w:rFonts w:ascii="Times New Roman" w:eastAsia="宋体" w:hAnsi="宋体"/>
        </w:rPr>
        <w:t>:</w:t>
      </w:r>
      <w:r w:rsidRPr="001F70C2">
        <w:rPr>
          <w:rFonts w:ascii="Times New Roman" w:eastAsia="宋体" w:hAnsi="宋体"/>
        </w:rPr>
        <w:t>一组小鼠不做注射处理</w:t>
      </w:r>
      <w:r w:rsidRPr="001F70C2">
        <w:rPr>
          <w:rFonts w:ascii="Times New Roman" w:eastAsia="宋体" w:hAnsi="宋体"/>
        </w:rPr>
        <w:t>,</w:t>
      </w:r>
      <w:r w:rsidRPr="001F70C2">
        <w:rPr>
          <w:rFonts w:ascii="Times New Roman" w:eastAsia="宋体" w:hAnsi="宋体"/>
        </w:rPr>
        <w:t>另一组小鼠注射</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填序号</w:t>
      </w:r>
      <w:r w:rsidRPr="001F70C2">
        <w:rPr>
          <w:rFonts w:ascii="Times New Roman" w:eastAsia="宋体" w:hAnsi="宋体"/>
        </w:rPr>
        <w:t>)</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宋体" w:eastAsia="宋体" w:hAnsi="宋体" w:cs="宋体" w:hint="eastAsia"/>
        </w:rPr>
        <w:t>①</w:t>
      </w:r>
      <w:r w:rsidRPr="001F70C2">
        <w:rPr>
          <w:rFonts w:ascii="Times New Roman" w:eastAsia="宋体" w:hAnsi="宋体"/>
        </w:rPr>
        <w:t>ACh</w:t>
      </w:r>
      <w:r w:rsidRPr="001F70C2">
        <w:rPr>
          <w:rFonts w:ascii="Times New Roman" w:eastAsia="宋体" w:hAnsi="宋体"/>
        </w:rPr>
        <w:t xml:space="preserve">抑制剂　</w:t>
      </w:r>
      <w:r w:rsidRPr="001F70C2">
        <w:rPr>
          <w:rFonts w:ascii="宋体" w:eastAsia="宋体" w:hAnsi="宋体" w:cs="宋体" w:hint="eastAsia"/>
        </w:rPr>
        <w:t>②</w:t>
      </w:r>
      <w:r w:rsidRPr="001F70C2">
        <w:rPr>
          <w:rFonts w:ascii="Times New Roman" w:eastAsia="宋体" w:hAnsi="宋体"/>
        </w:rPr>
        <w:t>CCK</w:t>
      </w:r>
      <w:r w:rsidRPr="001F70C2">
        <w:rPr>
          <w:rFonts w:ascii="Times New Roman" w:eastAsia="宋体" w:hAnsi="宋体"/>
        </w:rPr>
        <w:t xml:space="preserve">抗体　</w:t>
      </w:r>
      <w:r w:rsidRPr="001F70C2">
        <w:rPr>
          <w:rFonts w:ascii="宋体" w:eastAsia="宋体" w:hAnsi="宋体" w:cs="宋体" w:hint="eastAsia"/>
        </w:rPr>
        <w:t>③</w:t>
      </w:r>
      <w:r w:rsidRPr="001F70C2">
        <w:rPr>
          <w:rFonts w:ascii="Times New Roman" w:eastAsia="宋体" w:hAnsi="宋体"/>
        </w:rPr>
        <w:t>ACh</w:t>
      </w:r>
      <w:r w:rsidRPr="001F70C2">
        <w:rPr>
          <w:rFonts w:ascii="Times New Roman" w:eastAsia="宋体" w:hAnsi="宋体"/>
        </w:rPr>
        <w:t>抑制剂</w:t>
      </w:r>
      <w:r w:rsidRPr="001F70C2">
        <w:rPr>
          <w:rFonts w:ascii="Times New Roman" w:eastAsia="宋体" w:hAnsi="宋体"/>
        </w:rPr>
        <w:t>+CCK</w:t>
      </w:r>
      <w:r w:rsidRPr="001F70C2">
        <w:rPr>
          <w:rFonts w:ascii="Times New Roman" w:eastAsia="宋体" w:hAnsi="宋体"/>
        </w:rPr>
        <w:t>抗体</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检测指标</w:t>
      </w:r>
      <w:r w:rsidRPr="001F70C2">
        <w:rPr>
          <w:rFonts w:ascii="Times New Roman" w:eastAsia="宋体" w:hAnsi="宋体"/>
        </w:rPr>
        <w:t>:</w:t>
      </w:r>
      <w:r w:rsidRPr="001F70C2">
        <w:rPr>
          <w:rFonts w:ascii="Times New Roman" w:eastAsia="宋体" w:hAnsi="宋体"/>
        </w:rPr>
        <w:t>检测两组小鼠的</w:t>
      </w: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实验结果及结论</w:t>
      </w:r>
      <w:r w:rsidRPr="001F70C2">
        <w:rPr>
          <w:rFonts w:ascii="Times New Roman" w:eastAsia="宋体" w:hAnsi="宋体"/>
        </w:rPr>
        <w:t>:</w:t>
      </w:r>
      <w:r w:rsidRPr="001F70C2">
        <w:rPr>
          <w:rFonts w:ascii="Times New Roman" w:eastAsia="宋体" w:hAnsi="宋体"/>
        </w:rPr>
        <w:t>若检测指标无差异</w:t>
      </w:r>
      <w:r w:rsidRPr="001F70C2">
        <w:rPr>
          <w:rFonts w:ascii="Times New Roman" w:eastAsia="宋体" w:hAnsi="宋体"/>
        </w:rPr>
        <w:t>,</w:t>
      </w:r>
      <w:r w:rsidRPr="001F70C2">
        <w:rPr>
          <w:rFonts w:ascii="Times New Roman" w:eastAsia="宋体" w:hAnsi="宋体"/>
        </w:rPr>
        <w:t>则下丘脑所在通路不受影响。</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答案</w:t>
      </w:r>
      <w:r w:rsidRPr="001F70C2">
        <w:rPr>
          <w:rFonts w:ascii="Times New Roman" w:eastAsia="宋体" w:hAnsi="宋体"/>
        </w:rPr>
        <w:t>(1)ACh</w:t>
      </w:r>
      <w:r w:rsidRPr="001F70C2">
        <w:rPr>
          <w:rFonts w:ascii="Times New Roman" w:eastAsia="宋体" w:hAnsi="宋体"/>
        </w:rPr>
        <w:t>受体或乙酰胆碱受体　内正外负</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w:t>
      </w:r>
      <w:r w:rsidRPr="001F70C2">
        <w:rPr>
          <w:rFonts w:ascii="Times New Roman" w:eastAsia="宋体" w:hAnsi="宋体"/>
        </w:rPr>
        <w:t>增加　药物</w:t>
      </w:r>
      <w:r w:rsidRPr="001F70C2">
        <w:rPr>
          <w:rFonts w:ascii="Times New Roman" w:eastAsia="宋体" w:hAnsi="宋体"/>
        </w:rPr>
        <w:t>A</w:t>
      </w:r>
      <w:r w:rsidRPr="001F70C2">
        <w:rPr>
          <w:rFonts w:ascii="Times New Roman" w:eastAsia="宋体" w:hAnsi="宋体"/>
        </w:rPr>
        <w:t>竞争性结合醛固酮受体</w:t>
      </w:r>
      <w:r w:rsidRPr="001F70C2">
        <w:rPr>
          <w:rFonts w:ascii="Times New Roman" w:eastAsia="宋体" w:hAnsi="宋体"/>
        </w:rPr>
        <w:t>,</w:t>
      </w:r>
      <w:r w:rsidRPr="001F70C2">
        <w:rPr>
          <w:rFonts w:ascii="Times New Roman" w:eastAsia="宋体" w:hAnsi="宋体"/>
        </w:rPr>
        <w:t>抑制醛固酮的作用</w:t>
      </w:r>
      <w:r w:rsidRPr="001F70C2">
        <w:rPr>
          <w:rFonts w:ascii="Times New Roman" w:eastAsia="宋体" w:hAnsi="宋体"/>
        </w:rPr>
        <w:t>,</w:t>
      </w:r>
      <w:r w:rsidRPr="001F70C2">
        <w:rPr>
          <w:rFonts w:ascii="Times New Roman" w:eastAsia="宋体" w:hAnsi="宋体"/>
        </w:rPr>
        <w:t>减少肾小管和集合管对</w:t>
      </w:r>
      <w:r w:rsidRPr="001F70C2">
        <w:rPr>
          <w:rFonts w:ascii="Times New Roman" w:eastAsia="宋体" w:hAnsi="宋体"/>
        </w:rPr>
        <w:t>Na</w:t>
      </w:r>
      <w:r w:rsidRPr="001F70C2">
        <w:rPr>
          <w:rFonts w:ascii="Times New Roman" w:eastAsia="宋体" w:hAnsi="宋体"/>
          <w:vertAlign w:val="superscript"/>
        </w:rPr>
        <w:t>+</w:t>
      </w:r>
      <w:r w:rsidRPr="001F70C2">
        <w:rPr>
          <w:rFonts w:ascii="Times New Roman" w:eastAsia="宋体" w:hAnsi="宋体"/>
        </w:rPr>
        <w:t>的重吸收</w:t>
      </w:r>
      <w:r w:rsidRPr="001F70C2">
        <w:rPr>
          <w:rFonts w:ascii="Times New Roman" w:eastAsia="宋体" w:hAnsi="宋体"/>
        </w:rPr>
        <w:t>,</w:t>
      </w:r>
      <w:r w:rsidRPr="001F70C2">
        <w:rPr>
          <w:rFonts w:ascii="Times New Roman" w:eastAsia="宋体" w:hAnsi="宋体"/>
        </w:rPr>
        <w:t>原尿渗透压增大</w:t>
      </w:r>
      <w:r w:rsidRPr="001F70C2">
        <w:rPr>
          <w:rFonts w:ascii="Times New Roman" w:eastAsia="宋体" w:hAnsi="宋体"/>
        </w:rPr>
        <w:t>,</w:t>
      </w:r>
      <w:r w:rsidRPr="001F70C2">
        <w:rPr>
          <w:rFonts w:ascii="Times New Roman" w:eastAsia="宋体" w:hAnsi="宋体"/>
        </w:rPr>
        <w:t>肾小管和集合管对水的重吸收减少</w:t>
      </w:r>
      <w:r w:rsidRPr="001F70C2">
        <w:rPr>
          <w:rFonts w:ascii="Times New Roman" w:eastAsia="宋体" w:hAnsi="宋体"/>
        </w:rPr>
        <w:t>,</w:t>
      </w:r>
      <w:r w:rsidRPr="001F70C2">
        <w:rPr>
          <w:rFonts w:ascii="Times New Roman" w:eastAsia="宋体" w:hAnsi="宋体"/>
        </w:rPr>
        <w:t>从而增加尿量</w:t>
      </w:r>
      <w:r w:rsidRPr="001F70C2">
        <w:rPr>
          <w:rFonts w:ascii="Times New Roman" w:eastAsia="宋体" w:hAnsi="宋体"/>
        </w:rPr>
        <w:t>,</w:t>
      </w:r>
      <w:r w:rsidRPr="001F70C2">
        <w:rPr>
          <w:rFonts w:ascii="Times New Roman" w:eastAsia="宋体" w:hAnsi="宋体"/>
        </w:rPr>
        <w:t>使组织液的量恢复正常</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(3)</w:t>
      </w:r>
      <w:r w:rsidRPr="001F70C2">
        <w:rPr>
          <w:rFonts w:ascii="宋体" w:eastAsia="宋体" w:hAnsi="宋体" w:cs="宋体" w:hint="eastAsia"/>
        </w:rPr>
        <w:t>②</w:t>
      </w:r>
      <w:r w:rsidRPr="001F70C2">
        <w:rPr>
          <w:rFonts w:ascii="Times New Roman" w:eastAsia="宋体" w:hAnsi="宋体"/>
        </w:rPr>
        <w:t xml:space="preserve">　胆汁释放量</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本题考查动物生命活动的调节</w:t>
      </w:r>
      <w:r w:rsidRPr="001F70C2">
        <w:rPr>
          <w:rFonts w:ascii="Times New Roman" w:eastAsia="宋体" w:hAnsi="宋体"/>
        </w:rPr>
        <w:t>,</w:t>
      </w:r>
      <w:r w:rsidRPr="001F70C2">
        <w:rPr>
          <w:rFonts w:ascii="Times New Roman" w:eastAsia="楷体" w:hAnsi="楷体"/>
        </w:rPr>
        <w:t>考查理解应用能力和实验分析能力。</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(1)</w:t>
      </w:r>
      <w:r w:rsidRPr="001F70C2">
        <w:rPr>
          <w:rFonts w:ascii="Times New Roman" w:eastAsia="楷体" w:hAnsi="楷体"/>
        </w:rPr>
        <w:t>迷走神经对肝细胞分泌胆汁的神经调节中</w:t>
      </w:r>
      <w:r w:rsidRPr="001F70C2">
        <w:rPr>
          <w:rFonts w:ascii="Times New Roman" w:eastAsia="宋体" w:hAnsi="宋体"/>
        </w:rPr>
        <w:t>,</w:t>
      </w:r>
      <w:r w:rsidRPr="001F70C2">
        <w:rPr>
          <w:rFonts w:ascii="Times New Roman" w:eastAsia="楷体" w:hAnsi="楷体"/>
        </w:rPr>
        <w:t>肝细胞能接受神经递质</w:t>
      </w:r>
      <w:r w:rsidRPr="001F70C2">
        <w:rPr>
          <w:rFonts w:ascii="Times New Roman" w:eastAsia="宋体" w:hAnsi="宋体"/>
        </w:rPr>
        <w:t>ACh,</w:t>
      </w:r>
      <w:r w:rsidRPr="001F70C2">
        <w:rPr>
          <w:rFonts w:ascii="Times New Roman" w:eastAsia="楷体" w:hAnsi="楷体"/>
        </w:rPr>
        <w:t>是由于肝细胞表面有特异性受体。发生动作电位时</w:t>
      </w:r>
      <w:r w:rsidRPr="001F70C2">
        <w:rPr>
          <w:rFonts w:ascii="Times New Roman" w:eastAsia="宋体" w:hAnsi="宋体"/>
        </w:rPr>
        <w:t>,Na</w:t>
      </w:r>
      <w:r w:rsidRPr="001F70C2">
        <w:rPr>
          <w:rFonts w:ascii="Times New Roman" w:eastAsia="宋体" w:hAnsi="宋体"/>
          <w:vertAlign w:val="superscript"/>
        </w:rPr>
        <w:t>+</w:t>
      </w:r>
      <w:r w:rsidRPr="001F70C2">
        <w:rPr>
          <w:rFonts w:ascii="Times New Roman" w:eastAsia="楷体" w:hAnsi="楷体"/>
        </w:rPr>
        <w:t>内流</w:t>
      </w:r>
      <w:r w:rsidRPr="001F70C2">
        <w:rPr>
          <w:rFonts w:ascii="Times New Roman" w:eastAsia="宋体" w:hAnsi="宋体"/>
        </w:rPr>
        <w:t>,</w:t>
      </w:r>
      <w:r w:rsidRPr="001F70C2">
        <w:rPr>
          <w:rFonts w:ascii="Times New Roman" w:eastAsia="楷体" w:hAnsi="楷体"/>
        </w:rPr>
        <w:t>使膜两侧电位发生变化</w:t>
      </w:r>
      <w:r w:rsidRPr="001F70C2">
        <w:rPr>
          <w:rFonts w:ascii="Times New Roman" w:eastAsia="宋体" w:hAnsi="宋体"/>
        </w:rPr>
        <w:t>,</w:t>
      </w:r>
      <w:r w:rsidRPr="001F70C2">
        <w:rPr>
          <w:rFonts w:ascii="Times New Roman" w:eastAsia="楷体" w:hAnsi="楷体"/>
        </w:rPr>
        <w:t>由内负外正变为内正外负。</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w:t>
      </w:r>
      <w:r w:rsidRPr="001F70C2">
        <w:rPr>
          <w:rFonts w:ascii="Times New Roman" w:eastAsia="楷体" w:hAnsi="楷体"/>
        </w:rPr>
        <w:t>肝细胞合成功能异常导致血浆蛋白含量减少</w:t>
      </w:r>
      <w:r w:rsidRPr="001F70C2">
        <w:rPr>
          <w:rFonts w:ascii="Times New Roman" w:eastAsia="宋体" w:hAnsi="宋体"/>
        </w:rPr>
        <w:t>,</w:t>
      </w:r>
      <w:r w:rsidRPr="001F70C2">
        <w:rPr>
          <w:rFonts w:ascii="Times New Roman" w:eastAsia="楷体" w:hAnsi="楷体"/>
        </w:rPr>
        <w:t>使组织液渗透压相对升高</w:t>
      </w:r>
      <w:r w:rsidRPr="001F70C2">
        <w:rPr>
          <w:rFonts w:ascii="Times New Roman" w:eastAsia="宋体" w:hAnsi="宋体"/>
        </w:rPr>
        <w:t>,</w:t>
      </w:r>
      <w:r w:rsidRPr="001F70C2">
        <w:rPr>
          <w:rFonts w:ascii="Times New Roman" w:eastAsia="楷体" w:hAnsi="楷体"/>
        </w:rPr>
        <w:t>血浆中的部分水分进入组织液</w:t>
      </w:r>
      <w:r w:rsidRPr="001F70C2">
        <w:rPr>
          <w:rFonts w:ascii="Times New Roman" w:eastAsia="宋体" w:hAnsi="宋体"/>
        </w:rPr>
        <w:t>,</w:t>
      </w:r>
      <w:r w:rsidRPr="001F70C2">
        <w:rPr>
          <w:rFonts w:ascii="Times New Roman" w:eastAsia="楷体" w:hAnsi="楷体"/>
        </w:rPr>
        <w:t>组织液增多</w:t>
      </w:r>
      <w:r w:rsidRPr="001F70C2">
        <w:rPr>
          <w:rFonts w:ascii="Times New Roman" w:eastAsia="宋体" w:hAnsi="宋体"/>
        </w:rPr>
        <w:t>,</w:t>
      </w:r>
      <w:r w:rsidRPr="001F70C2">
        <w:rPr>
          <w:rFonts w:ascii="Times New Roman" w:eastAsia="楷体" w:hAnsi="楷体"/>
        </w:rPr>
        <w:t>导致组织水肿。临床上可用药物</w:t>
      </w:r>
      <w:r w:rsidRPr="001F70C2">
        <w:rPr>
          <w:rFonts w:ascii="Times New Roman" w:eastAsia="宋体" w:hAnsi="宋体"/>
        </w:rPr>
        <w:t>A</w:t>
      </w:r>
      <w:r w:rsidRPr="001F70C2">
        <w:rPr>
          <w:rFonts w:ascii="Times New Roman" w:eastAsia="楷体" w:hAnsi="楷体"/>
        </w:rPr>
        <w:t>竞争性结合醛固酮受体增加尿量</w:t>
      </w:r>
      <w:r w:rsidRPr="001F70C2">
        <w:rPr>
          <w:rFonts w:ascii="Times New Roman" w:eastAsia="宋体" w:hAnsi="宋体"/>
        </w:rPr>
        <w:t>,</w:t>
      </w:r>
      <w:r w:rsidRPr="001F70C2">
        <w:rPr>
          <w:rFonts w:ascii="Times New Roman" w:eastAsia="楷体" w:hAnsi="楷体"/>
        </w:rPr>
        <w:t>以达到治疗效果</w:t>
      </w:r>
      <w:r w:rsidRPr="001F70C2">
        <w:rPr>
          <w:rFonts w:ascii="Times New Roman" w:eastAsia="宋体" w:hAnsi="宋体"/>
        </w:rPr>
        <w:t>,</w:t>
      </w:r>
      <w:r w:rsidRPr="001F70C2">
        <w:rPr>
          <w:rFonts w:ascii="Times New Roman" w:eastAsia="楷体" w:hAnsi="楷体"/>
        </w:rPr>
        <w:t>机制为药物</w:t>
      </w:r>
      <w:r w:rsidRPr="001F70C2">
        <w:rPr>
          <w:rFonts w:ascii="Times New Roman" w:eastAsia="宋体" w:hAnsi="宋体"/>
        </w:rPr>
        <w:t>A</w:t>
      </w:r>
      <w:r w:rsidRPr="001F70C2">
        <w:rPr>
          <w:rFonts w:ascii="Times New Roman" w:eastAsia="楷体" w:hAnsi="楷体"/>
        </w:rPr>
        <w:t>竞争性结合醛固酮受体</w:t>
      </w:r>
      <w:r w:rsidRPr="001F70C2">
        <w:rPr>
          <w:rFonts w:ascii="Times New Roman" w:eastAsia="宋体" w:hAnsi="宋体"/>
        </w:rPr>
        <w:t>,</w:t>
      </w:r>
      <w:r w:rsidRPr="001F70C2">
        <w:rPr>
          <w:rFonts w:ascii="Times New Roman" w:eastAsia="楷体" w:hAnsi="楷体"/>
        </w:rPr>
        <w:t>抑制肾小管和集合管对原尿中</w:t>
      </w:r>
      <w:r w:rsidRPr="001F70C2">
        <w:rPr>
          <w:rFonts w:ascii="Times New Roman" w:eastAsia="宋体" w:hAnsi="宋体"/>
        </w:rPr>
        <w:t>Na</w:t>
      </w:r>
      <w:r w:rsidRPr="001F70C2">
        <w:rPr>
          <w:rFonts w:ascii="Times New Roman" w:eastAsia="宋体" w:hAnsi="宋体"/>
          <w:vertAlign w:val="superscript"/>
        </w:rPr>
        <w:t>+</w:t>
      </w:r>
      <w:r w:rsidRPr="001F70C2">
        <w:rPr>
          <w:rFonts w:ascii="Times New Roman" w:eastAsia="楷体" w:hAnsi="楷体"/>
        </w:rPr>
        <w:t>的重吸收</w:t>
      </w:r>
      <w:r w:rsidRPr="001F70C2">
        <w:rPr>
          <w:rFonts w:ascii="Times New Roman" w:eastAsia="宋体" w:hAnsi="宋体"/>
        </w:rPr>
        <w:t>,</w:t>
      </w:r>
      <w:r w:rsidRPr="001F70C2">
        <w:rPr>
          <w:rFonts w:ascii="Times New Roman" w:eastAsia="楷体" w:hAnsi="楷体"/>
        </w:rPr>
        <w:t>原尿渗透压增大</w:t>
      </w:r>
      <w:r w:rsidRPr="001F70C2">
        <w:rPr>
          <w:rFonts w:ascii="Times New Roman" w:eastAsia="宋体" w:hAnsi="宋体"/>
        </w:rPr>
        <w:t>,</w:t>
      </w:r>
      <w:r w:rsidRPr="001F70C2">
        <w:rPr>
          <w:rFonts w:ascii="Times New Roman" w:eastAsia="楷体" w:hAnsi="楷体"/>
        </w:rPr>
        <w:t>肾小管和集合管对水的重吸收减少</w:t>
      </w:r>
      <w:r w:rsidRPr="001F70C2">
        <w:rPr>
          <w:rFonts w:ascii="Times New Roman" w:eastAsia="宋体" w:hAnsi="宋体"/>
        </w:rPr>
        <w:t>,</w:t>
      </w:r>
      <w:r w:rsidRPr="001F70C2">
        <w:rPr>
          <w:rFonts w:ascii="Times New Roman" w:eastAsia="楷体" w:hAnsi="楷体"/>
        </w:rPr>
        <w:t>尿量增多</w:t>
      </w:r>
      <w:r w:rsidRPr="001F70C2">
        <w:rPr>
          <w:rFonts w:ascii="Times New Roman" w:eastAsia="宋体" w:hAnsi="宋体"/>
        </w:rPr>
        <w:t>,</w:t>
      </w:r>
      <w:r w:rsidRPr="001F70C2">
        <w:rPr>
          <w:rFonts w:ascii="Times New Roman" w:eastAsia="楷体" w:hAnsi="楷体"/>
        </w:rPr>
        <w:t>组织液量恢复正常。</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(3)</w:t>
      </w:r>
      <w:r w:rsidRPr="001F70C2">
        <w:rPr>
          <w:rFonts w:ascii="Times New Roman" w:eastAsia="楷体" w:hAnsi="楷体"/>
        </w:rPr>
        <w:t>研究下丘脑所在通路胆汁释放量是否受小肠</w:t>
      </w:r>
      <w:r w:rsidRPr="001F70C2">
        <w:rPr>
          <w:rFonts w:ascii="宋体" w:eastAsia="宋体" w:hAnsi="宋体" w:cs="宋体" w:hint="eastAsia"/>
        </w:rPr>
        <w:t>Ⅰ</w:t>
      </w:r>
      <w:r w:rsidRPr="001F70C2">
        <w:rPr>
          <w:rFonts w:ascii="Times New Roman" w:eastAsia="楷体" w:hAnsi="楷体"/>
        </w:rPr>
        <w:t>细胞所在通路的影响</w:t>
      </w:r>
      <w:r w:rsidRPr="001F70C2">
        <w:rPr>
          <w:rFonts w:ascii="Times New Roman" w:eastAsia="宋体" w:hAnsi="宋体"/>
        </w:rPr>
        <w:t>,</w:t>
      </w:r>
      <w:r w:rsidRPr="001F70C2">
        <w:rPr>
          <w:rFonts w:ascii="Times New Roman" w:eastAsia="楷体" w:hAnsi="楷体"/>
        </w:rPr>
        <w:t>自变量是小肠</w:t>
      </w:r>
      <w:r w:rsidRPr="001F70C2">
        <w:rPr>
          <w:rFonts w:ascii="宋体" w:eastAsia="宋体" w:hAnsi="宋体" w:cs="宋体" w:hint="eastAsia"/>
        </w:rPr>
        <w:t>Ⅰ</w:t>
      </w:r>
      <w:r w:rsidRPr="001F70C2">
        <w:rPr>
          <w:rFonts w:ascii="Times New Roman" w:eastAsia="楷体" w:hAnsi="楷体"/>
        </w:rPr>
        <w:t>细胞所在通路是否发挥作用</w:t>
      </w:r>
      <w:r w:rsidRPr="001F70C2">
        <w:rPr>
          <w:rFonts w:ascii="Times New Roman" w:eastAsia="宋体" w:hAnsi="宋体"/>
        </w:rPr>
        <w:t>,</w:t>
      </w:r>
      <w:r w:rsidRPr="001F70C2">
        <w:rPr>
          <w:rFonts w:ascii="Times New Roman" w:eastAsia="楷体" w:hAnsi="楷体"/>
        </w:rPr>
        <w:t>故实验组注射</w:t>
      </w:r>
      <w:r w:rsidRPr="001F70C2">
        <w:rPr>
          <w:rFonts w:ascii="Times New Roman" w:eastAsia="宋体" w:hAnsi="宋体"/>
        </w:rPr>
        <w:t>CCK</w:t>
      </w:r>
      <w:r w:rsidRPr="001F70C2">
        <w:rPr>
          <w:rFonts w:ascii="Times New Roman" w:eastAsia="楷体" w:hAnsi="楷体"/>
        </w:rPr>
        <w:t>抗体。若两组胆汁释放量不同</w:t>
      </w:r>
      <w:r w:rsidRPr="001F70C2">
        <w:rPr>
          <w:rFonts w:ascii="Times New Roman" w:eastAsia="宋体" w:hAnsi="宋体"/>
        </w:rPr>
        <w:t>,</w:t>
      </w:r>
      <w:r w:rsidRPr="001F70C2">
        <w:rPr>
          <w:rFonts w:ascii="Times New Roman" w:eastAsia="楷体" w:hAnsi="楷体"/>
        </w:rPr>
        <w:t>就说明该通路会影响胆汁释放。</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24</w:t>
      </w:r>
      <w:r w:rsidRPr="001F70C2">
        <w:rPr>
          <w:rFonts w:ascii="Times New Roman" w:eastAsia="宋体" w:hAnsi="Times New Roman" w:cs="Times New Roman"/>
        </w:rPr>
        <w:t>.</w:t>
      </w:r>
      <w:r w:rsidRPr="001F70C2">
        <w:rPr>
          <w:rFonts w:ascii="Times New Roman" w:eastAsia="宋体" w:hAnsi="宋体"/>
        </w:rPr>
        <w:t>(9</w:t>
      </w:r>
      <w:r w:rsidRPr="001F70C2">
        <w:rPr>
          <w:rFonts w:ascii="Times New Roman" w:eastAsia="楷体" w:hAnsi="楷体"/>
        </w:rPr>
        <w:t>分</w:t>
      </w:r>
      <w:r w:rsidRPr="001F70C2">
        <w:rPr>
          <w:rFonts w:ascii="Times New Roman" w:eastAsia="宋体" w:hAnsi="宋体"/>
        </w:rPr>
        <w:t>)</w:t>
      </w:r>
      <w:r w:rsidRPr="001F70C2">
        <w:rPr>
          <w:rFonts w:ascii="Times New Roman" w:eastAsia="宋体" w:hAnsi="宋体"/>
        </w:rPr>
        <w:t>研究群落时</w:t>
      </w:r>
      <w:r w:rsidRPr="001F70C2">
        <w:rPr>
          <w:rFonts w:ascii="Times New Roman" w:eastAsia="宋体" w:hAnsi="宋体"/>
        </w:rPr>
        <w:t>,</w:t>
      </w:r>
      <w:r w:rsidRPr="001F70C2">
        <w:rPr>
          <w:rFonts w:ascii="Times New Roman" w:eastAsia="宋体" w:hAnsi="宋体"/>
        </w:rPr>
        <w:t>不仅要调查群落的物种丰富度</w:t>
      </w:r>
      <w:r w:rsidRPr="001F70C2">
        <w:rPr>
          <w:rFonts w:ascii="Times New Roman" w:eastAsia="宋体" w:hAnsi="宋体"/>
        </w:rPr>
        <w:t>,</w:t>
      </w:r>
      <w:r w:rsidRPr="001F70C2">
        <w:rPr>
          <w:rFonts w:ascii="Times New Roman" w:eastAsia="宋体" w:hAnsi="宋体"/>
        </w:rPr>
        <w:t>还要比较不同群落的物种组成。</w:t>
      </w:r>
      <w:r w:rsidRPr="001F70C2">
        <w:rPr>
          <w:rFonts w:ascii="Times New Roman" w:eastAsia="Microsoft Yi Baiti" w:hAnsi="Times New Roman" w:cs="Times New Roman"/>
        </w:rPr>
        <w:t>β</w:t>
      </w:r>
      <w:r w:rsidRPr="001F70C2">
        <w:rPr>
          <w:rFonts w:ascii="Times New Roman" w:eastAsia="宋体" w:hAnsi="宋体"/>
        </w:rPr>
        <w:t>多样性是指某特定时间点</w:t>
      </w:r>
      <w:r w:rsidRPr="001F70C2">
        <w:rPr>
          <w:rFonts w:ascii="Times New Roman" w:eastAsia="宋体" w:hAnsi="宋体"/>
        </w:rPr>
        <w:t>,</w:t>
      </w:r>
      <w:r w:rsidRPr="001F70C2">
        <w:rPr>
          <w:rFonts w:ascii="Times New Roman" w:eastAsia="宋体" w:hAnsi="宋体"/>
        </w:rPr>
        <w:t>沿某一环境因素梯度</w:t>
      </w:r>
      <w:r w:rsidRPr="001F70C2">
        <w:rPr>
          <w:rFonts w:ascii="Times New Roman" w:eastAsia="宋体" w:hAnsi="宋体"/>
        </w:rPr>
        <w:t>,</w:t>
      </w:r>
      <w:r w:rsidRPr="001F70C2">
        <w:rPr>
          <w:rFonts w:ascii="Times New Roman" w:eastAsia="宋体" w:hAnsi="宋体"/>
        </w:rPr>
        <w:t>不同群落间物种组成的变化。它可用群落</w:t>
      </w:r>
      <w:r w:rsidRPr="001F70C2">
        <w:rPr>
          <w:rFonts w:ascii="Times New Roman" w:eastAsia="宋体" w:hAnsi="宋体"/>
        </w:rPr>
        <w:t>a</w:t>
      </w:r>
      <w:r w:rsidRPr="001F70C2">
        <w:rPr>
          <w:rFonts w:ascii="Times New Roman" w:eastAsia="宋体" w:hAnsi="宋体"/>
        </w:rPr>
        <w:t>和群落</w:t>
      </w:r>
      <w:r w:rsidRPr="001F70C2">
        <w:rPr>
          <w:rFonts w:ascii="Times New Roman" w:eastAsia="宋体" w:hAnsi="宋体"/>
        </w:rPr>
        <w:t>b</w:t>
      </w:r>
      <w:r w:rsidRPr="001F70C2">
        <w:rPr>
          <w:rFonts w:ascii="Times New Roman" w:eastAsia="宋体" w:hAnsi="宋体"/>
        </w:rPr>
        <w:t>的独有物种数之和与群落</w:t>
      </w:r>
      <w:r w:rsidRPr="001F70C2">
        <w:rPr>
          <w:rFonts w:ascii="Times New Roman" w:eastAsia="宋体" w:hAnsi="宋体"/>
        </w:rPr>
        <w:t>a</w:t>
      </w:r>
      <w:r w:rsidRPr="001F70C2">
        <w:rPr>
          <w:rFonts w:ascii="Times New Roman" w:eastAsia="宋体" w:hAnsi="宋体"/>
        </w:rPr>
        <w:t>、</w:t>
      </w:r>
      <w:r w:rsidRPr="001F70C2">
        <w:rPr>
          <w:rFonts w:ascii="Times New Roman" w:eastAsia="宋体" w:hAnsi="宋体"/>
        </w:rPr>
        <w:t>b</w:t>
      </w:r>
      <w:r w:rsidRPr="001F70C2">
        <w:rPr>
          <w:rFonts w:ascii="Times New Roman" w:eastAsia="宋体" w:hAnsi="宋体"/>
        </w:rPr>
        <w:t>各自的物种数之和的比值表示。</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(1)</w:t>
      </w:r>
      <w:r w:rsidRPr="001F70C2">
        <w:rPr>
          <w:rFonts w:ascii="Times New Roman" w:eastAsia="宋体" w:hAnsi="宋体"/>
        </w:rPr>
        <w:t>群落甲中冷杉的数量很多</w:t>
      </w:r>
      <w:r w:rsidRPr="001F70C2">
        <w:rPr>
          <w:rFonts w:ascii="Times New Roman" w:eastAsia="宋体" w:hAnsi="宋体"/>
        </w:rPr>
        <w:t>,</w:t>
      </w:r>
      <w:r w:rsidRPr="001F70C2">
        <w:rPr>
          <w:rFonts w:ascii="Times New Roman" w:eastAsia="宋体" w:hAnsi="宋体"/>
        </w:rPr>
        <w:t>据此</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填</w:t>
      </w:r>
      <w:r w:rsidRPr="001F70C2">
        <w:rPr>
          <w:rFonts w:ascii="Times New Roman" w:eastAsia="宋体" w:hAnsi="Times New Roman" w:cs="Times New Roman"/>
        </w:rPr>
        <w:t>“</w:t>
      </w:r>
      <w:r w:rsidRPr="001F70C2">
        <w:rPr>
          <w:rFonts w:ascii="Times New Roman" w:eastAsia="宋体" w:hAnsi="宋体"/>
        </w:rPr>
        <w:t>能</w:t>
      </w:r>
      <w:r w:rsidRPr="001F70C2">
        <w:rPr>
          <w:rFonts w:ascii="Times New Roman" w:eastAsia="宋体" w:hAnsi="Times New Roman" w:cs="Times New Roman"/>
        </w:rPr>
        <w:t>”</w:t>
      </w:r>
      <w:r w:rsidRPr="001F70C2">
        <w:rPr>
          <w:rFonts w:ascii="Times New Roman" w:eastAsia="宋体" w:hAnsi="宋体"/>
        </w:rPr>
        <w:t>或</w:t>
      </w:r>
      <w:r w:rsidRPr="001F70C2">
        <w:rPr>
          <w:rFonts w:ascii="Times New Roman" w:eastAsia="宋体" w:hAnsi="Times New Roman" w:cs="Times New Roman"/>
        </w:rPr>
        <w:t>“</w:t>
      </w:r>
      <w:r w:rsidRPr="001F70C2">
        <w:rPr>
          <w:rFonts w:ascii="Times New Roman" w:eastAsia="宋体" w:hAnsi="宋体"/>
        </w:rPr>
        <w:t>不能</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宋体" w:hAnsi="宋体"/>
        </w:rPr>
        <w:t>判断冷杉在该群落中是否占据优势。群落甲中冷杉在不同地段的种群密度不同</w:t>
      </w:r>
      <w:r w:rsidRPr="001F70C2">
        <w:rPr>
          <w:rFonts w:ascii="Times New Roman" w:eastAsia="宋体" w:hAnsi="宋体"/>
        </w:rPr>
        <w:t>,</w:t>
      </w:r>
      <w:r w:rsidRPr="001F70C2">
        <w:rPr>
          <w:rFonts w:ascii="Times New Roman" w:eastAsia="宋体" w:hAnsi="宋体"/>
        </w:rPr>
        <w:t>这体现了群落空间结构中的</w:t>
      </w:r>
      <w:r w:rsidRPr="001F70C2">
        <w:rPr>
          <w:rFonts w:ascii="Times New Roman" w:eastAsia="宋体" w:hAnsi="宋体"/>
          <w:color w:val="FF0000"/>
          <w:u w:val="single" w:color="000000"/>
        </w:rPr>
        <w:t xml:space="preserve">　　　　</w:t>
      </w:r>
      <w:r w:rsidRPr="001F70C2">
        <w:rPr>
          <w:rFonts w:ascii="Times New Roman" w:eastAsia="宋体" w:hAnsi="宋体"/>
        </w:rPr>
        <w:t>。从协同进化的角度分析</w:t>
      </w:r>
      <w:r w:rsidRPr="001F70C2">
        <w:rPr>
          <w:rFonts w:ascii="Times New Roman" w:eastAsia="宋体" w:hAnsi="宋体"/>
        </w:rPr>
        <w:t>,</w:t>
      </w:r>
      <w:r w:rsidRPr="001F70C2">
        <w:rPr>
          <w:rFonts w:ascii="Times New Roman" w:eastAsia="宋体" w:hAnsi="宋体"/>
        </w:rPr>
        <w:t>冷杉在群落甲中能占据相对稳定生态位的原因是</w:t>
      </w:r>
      <w:r w:rsidRPr="001F70C2">
        <w:rPr>
          <w:rFonts w:ascii="Times New Roman" w:eastAsia="宋体" w:hAnsi="宋体"/>
          <w:color w:val="FF0000"/>
          <w:u w:val="single" w:color="000000"/>
        </w:rPr>
        <w:t xml:space="preserve">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(2)</w:t>
      </w:r>
      <w:r w:rsidRPr="001F70C2">
        <w:rPr>
          <w:rFonts w:ascii="Times New Roman" w:eastAsia="宋体" w:hAnsi="宋体"/>
        </w:rPr>
        <w:t>群落甲、乙的物种丰富度分别为</w:t>
      </w:r>
      <w:r w:rsidRPr="001F70C2">
        <w:rPr>
          <w:rFonts w:ascii="Times New Roman" w:eastAsia="宋体" w:hAnsi="宋体"/>
        </w:rPr>
        <w:t>70</w:t>
      </w:r>
      <w:r w:rsidRPr="001F70C2">
        <w:rPr>
          <w:rFonts w:ascii="Times New Roman" w:eastAsia="宋体" w:hAnsi="宋体"/>
        </w:rPr>
        <w:t>和</w:t>
      </w:r>
      <w:r w:rsidRPr="001F70C2">
        <w:rPr>
          <w:rFonts w:ascii="Times New Roman" w:eastAsia="宋体" w:hAnsi="宋体"/>
        </w:rPr>
        <w:t>80,</w:t>
      </w:r>
      <w:r w:rsidRPr="001F70C2">
        <w:rPr>
          <w:rFonts w:ascii="Times New Roman" w:eastAsia="宋体" w:hAnsi="宋体"/>
        </w:rPr>
        <w:t>两群落之间的</w:t>
      </w:r>
      <w:r w:rsidRPr="001F70C2">
        <w:rPr>
          <w:rFonts w:ascii="Times New Roman" w:eastAsia="Microsoft Yi Baiti" w:hAnsi="Times New Roman" w:cs="Times New Roman"/>
        </w:rPr>
        <w:t>β</w:t>
      </w:r>
      <w:r w:rsidRPr="001F70C2">
        <w:rPr>
          <w:rFonts w:ascii="Times New Roman" w:eastAsia="宋体" w:hAnsi="宋体"/>
        </w:rPr>
        <w:t>多样性为</w:t>
      </w:r>
      <w:r w:rsidRPr="001F70C2">
        <w:rPr>
          <w:rFonts w:ascii="Times New Roman" w:eastAsia="宋体" w:hAnsi="宋体"/>
        </w:rPr>
        <w:t>0</w:t>
      </w:r>
      <w:r w:rsidRPr="001F70C2">
        <w:rPr>
          <w:rFonts w:ascii="Times New Roman" w:eastAsia="宋体" w:hAnsi="Times New Roman" w:cs="Times New Roman"/>
        </w:rPr>
        <w:t>.</w:t>
      </w:r>
      <w:r w:rsidRPr="001F70C2">
        <w:rPr>
          <w:rFonts w:ascii="Times New Roman" w:eastAsia="宋体" w:hAnsi="宋体"/>
        </w:rPr>
        <w:t>4,</w:t>
      </w:r>
      <w:r w:rsidRPr="001F70C2">
        <w:rPr>
          <w:rFonts w:ascii="Times New Roman" w:eastAsia="宋体" w:hAnsi="宋体"/>
        </w:rPr>
        <w:t>则两群落的共有物种数为</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填数字</w:t>
      </w:r>
      <w:r w:rsidRPr="001F70C2">
        <w:rPr>
          <w:rFonts w:ascii="Times New Roman" w:eastAsia="宋体" w:hAnsi="宋体"/>
        </w:rPr>
        <w:t>)</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(3)</w:t>
      </w:r>
      <w:r w:rsidRPr="001F70C2">
        <w:rPr>
          <w:rFonts w:ascii="Times New Roman" w:eastAsia="宋体" w:hAnsi="宋体"/>
        </w:rPr>
        <w:t>根据</w:t>
      </w:r>
      <w:r w:rsidRPr="001F70C2">
        <w:rPr>
          <w:rFonts w:ascii="Times New Roman" w:eastAsia="Microsoft Yi Baiti" w:hAnsi="Times New Roman" w:cs="Times New Roman"/>
        </w:rPr>
        <w:t>β</w:t>
      </w:r>
      <w:r w:rsidRPr="001F70C2">
        <w:rPr>
          <w:rFonts w:ascii="Times New Roman" w:eastAsia="宋体" w:hAnsi="宋体"/>
        </w:rPr>
        <w:t>多样性可以科学合理地规划自然保护区以维系物种多样性。群落丙、丁的物种丰富度分别为</w:t>
      </w:r>
      <w:r w:rsidRPr="001F70C2">
        <w:rPr>
          <w:rFonts w:ascii="Times New Roman" w:eastAsia="宋体" w:hAnsi="宋体"/>
        </w:rPr>
        <w:t>56</w:t>
      </w:r>
      <w:r w:rsidRPr="001F70C2">
        <w:rPr>
          <w:rFonts w:ascii="Times New Roman" w:eastAsia="宋体" w:hAnsi="宋体"/>
        </w:rPr>
        <w:t>和</w:t>
      </w:r>
      <w:r w:rsidRPr="001F70C2">
        <w:rPr>
          <w:rFonts w:ascii="Times New Roman" w:eastAsia="宋体" w:hAnsi="宋体"/>
        </w:rPr>
        <w:t>98,</w:t>
      </w:r>
      <w:r w:rsidRPr="001F70C2">
        <w:rPr>
          <w:rFonts w:ascii="Times New Roman" w:eastAsia="宋体" w:hAnsi="宋体"/>
        </w:rPr>
        <w:t>若两群落之间的</w:t>
      </w:r>
      <w:r w:rsidRPr="001F70C2">
        <w:rPr>
          <w:rFonts w:ascii="Times New Roman" w:eastAsia="Microsoft Yi Baiti" w:hAnsi="Times New Roman" w:cs="Times New Roman"/>
        </w:rPr>
        <w:t>β</w:t>
      </w:r>
      <w:r w:rsidRPr="001F70C2">
        <w:rPr>
          <w:rFonts w:ascii="Times New Roman" w:eastAsia="宋体" w:hAnsi="宋体"/>
        </w:rPr>
        <w:t>多样性高</w:t>
      </w:r>
      <w:r w:rsidRPr="001F70C2">
        <w:rPr>
          <w:rFonts w:ascii="Times New Roman" w:eastAsia="宋体" w:hAnsi="宋体"/>
        </w:rPr>
        <w:t>,</w:t>
      </w:r>
      <w:r w:rsidRPr="001F70C2">
        <w:rPr>
          <w:rFonts w:ascii="Times New Roman" w:eastAsia="宋体" w:hAnsi="宋体"/>
        </w:rPr>
        <w:t>则应该在群落</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填</w:t>
      </w:r>
      <w:r w:rsidRPr="001F70C2">
        <w:rPr>
          <w:rFonts w:ascii="Times New Roman" w:eastAsia="宋体" w:hAnsi="Times New Roman" w:cs="Times New Roman"/>
        </w:rPr>
        <w:t>“</w:t>
      </w:r>
      <w:r w:rsidRPr="001F70C2">
        <w:rPr>
          <w:rFonts w:ascii="Times New Roman" w:eastAsia="宋体" w:hAnsi="宋体"/>
        </w:rPr>
        <w:t>丙</w:t>
      </w:r>
      <w:r w:rsidRPr="001F70C2">
        <w:rPr>
          <w:rFonts w:ascii="Times New Roman" w:eastAsia="宋体" w:hAnsi="Times New Roman" w:cs="Times New Roman"/>
        </w:rPr>
        <w:t>”“</w:t>
      </w:r>
      <w:r w:rsidRPr="001F70C2">
        <w:rPr>
          <w:rFonts w:ascii="Times New Roman" w:eastAsia="宋体" w:hAnsi="宋体"/>
        </w:rPr>
        <w:t>丁</w:t>
      </w:r>
      <w:r w:rsidRPr="001F70C2">
        <w:rPr>
          <w:rFonts w:ascii="Times New Roman" w:eastAsia="宋体" w:hAnsi="Times New Roman" w:cs="Times New Roman"/>
        </w:rPr>
        <w:t>”</w:t>
      </w:r>
      <w:r w:rsidRPr="001F70C2">
        <w:rPr>
          <w:rFonts w:ascii="Times New Roman" w:eastAsia="宋体" w:hAnsi="宋体"/>
        </w:rPr>
        <w:t>或</w:t>
      </w:r>
      <w:r w:rsidRPr="001F70C2">
        <w:rPr>
          <w:rFonts w:ascii="Times New Roman" w:eastAsia="宋体" w:hAnsi="Times New Roman" w:cs="Times New Roman"/>
        </w:rPr>
        <w:t>“</w:t>
      </w:r>
      <w:r w:rsidRPr="001F70C2">
        <w:rPr>
          <w:rFonts w:ascii="Times New Roman" w:eastAsia="宋体" w:hAnsi="宋体"/>
        </w:rPr>
        <w:t>丙和丁</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宋体" w:hAnsi="宋体"/>
        </w:rPr>
        <w:t>建立自然保护区</w:t>
      </w:r>
      <w:r w:rsidRPr="001F70C2">
        <w:rPr>
          <w:rFonts w:ascii="Times New Roman" w:eastAsia="宋体" w:hAnsi="宋体"/>
        </w:rPr>
        <w:t>,</w:t>
      </w:r>
      <w:r w:rsidRPr="001F70C2">
        <w:rPr>
          <w:rFonts w:ascii="Times New Roman" w:eastAsia="宋体" w:hAnsi="宋体"/>
        </w:rPr>
        <w:t>理由是</w:t>
      </w:r>
      <w:r w:rsidRPr="001F70C2">
        <w:rPr>
          <w:rFonts w:ascii="Times New Roman" w:eastAsia="宋体" w:hAnsi="宋体"/>
          <w:color w:val="FF0000"/>
          <w:u w:val="single" w:color="000000"/>
        </w:rPr>
        <w:t xml:space="preserve">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w:t>
      </w:r>
    </w:p>
    <w:p w:rsidR="00C73146" w:rsidRPr="001F70C2" w:rsidRDefault="00C73146" w:rsidP="00C73146">
      <w:pPr>
        <w:tabs>
          <w:tab w:val="left" w:pos="1871"/>
          <w:tab w:val="left" w:pos="3407"/>
          <w:tab w:val="left" w:pos="4949"/>
          <w:tab w:val="left" w:pos="6599"/>
        </w:tabs>
        <w:jc w:val="right"/>
        <w:rPr>
          <w:rFonts w:ascii="Times New Roman" w:eastAsia="宋体" w:hAnsi="宋体"/>
        </w:rPr>
      </w:pPr>
      <w:r w:rsidRPr="001F70C2">
        <w:rPr>
          <w:rFonts w:ascii="Times New Roman" w:eastAsia="宋体" w:hAnsi="宋体"/>
          <w:color w:val="FF0000"/>
          <w:u w:val="single" w:color="000000"/>
        </w:rPr>
        <w:t xml:space="preserve">　</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答案</w:t>
      </w:r>
      <w:r w:rsidRPr="001F70C2">
        <w:rPr>
          <w:rFonts w:ascii="Times New Roman" w:eastAsia="宋体" w:hAnsi="宋体"/>
        </w:rPr>
        <w:t>(1)</w:t>
      </w:r>
      <w:r w:rsidRPr="001F70C2">
        <w:rPr>
          <w:rFonts w:ascii="Times New Roman" w:eastAsia="宋体" w:hAnsi="宋体"/>
        </w:rPr>
        <w:t>不能　水平结构　冷杉与群落甲中其他物种之间、冷杉与非生物环境之间相互影响</w:t>
      </w:r>
      <w:r w:rsidRPr="001F70C2">
        <w:rPr>
          <w:rFonts w:ascii="Times New Roman" w:eastAsia="宋体" w:hAnsi="宋体"/>
        </w:rPr>
        <w:t>,</w:t>
      </w:r>
      <w:r w:rsidRPr="001F70C2">
        <w:rPr>
          <w:rFonts w:ascii="Times New Roman" w:eastAsia="宋体" w:hAnsi="宋体"/>
        </w:rPr>
        <w:t>不断进化和发展</w:t>
      </w:r>
      <w:r w:rsidRPr="001F70C2">
        <w:rPr>
          <w:rFonts w:ascii="Times New Roman" w:eastAsia="宋体" w:hAnsi="宋体"/>
        </w:rPr>
        <w:t>,</w:t>
      </w:r>
      <w:r w:rsidRPr="001F70C2">
        <w:rPr>
          <w:rFonts w:ascii="Times New Roman" w:eastAsia="宋体" w:hAnsi="宋体"/>
        </w:rPr>
        <w:t>达到稳定状态</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(2)45</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(3)</w:t>
      </w:r>
      <w:r w:rsidRPr="001F70C2">
        <w:rPr>
          <w:rFonts w:ascii="Times New Roman" w:eastAsia="宋体" w:hAnsi="宋体"/>
        </w:rPr>
        <w:t>丙和丁　群落丙、丁的共同物种数少</w:t>
      </w:r>
      <w:r w:rsidRPr="001F70C2">
        <w:rPr>
          <w:rFonts w:ascii="Times New Roman" w:eastAsia="宋体" w:hAnsi="宋体"/>
        </w:rPr>
        <w:t>,</w:t>
      </w:r>
      <w:r w:rsidRPr="001F70C2">
        <w:rPr>
          <w:rFonts w:ascii="Times New Roman" w:eastAsia="宋体" w:hAnsi="宋体"/>
        </w:rPr>
        <w:t>独有物种数多</w:t>
      </w:r>
      <w:r w:rsidRPr="001F70C2">
        <w:rPr>
          <w:rFonts w:ascii="Times New Roman" w:eastAsia="宋体" w:hAnsi="宋体"/>
        </w:rPr>
        <w:t>,</w:t>
      </w:r>
      <w:r w:rsidRPr="001F70C2">
        <w:rPr>
          <w:rFonts w:ascii="Times New Roman" w:eastAsia="宋体" w:hAnsi="宋体"/>
        </w:rPr>
        <w:t>两群落同时建立自然保护区</w:t>
      </w:r>
      <w:r w:rsidRPr="001F70C2">
        <w:rPr>
          <w:rFonts w:ascii="Times New Roman" w:eastAsia="宋体" w:hAnsi="宋体"/>
        </w:rPr>
        <w:t>,</w:t>
      </w:r>
      <w:r w:rsidRPr="001F70C2">
        <w:rPr>
          <w:rFonts w:ascii="Times New Roman" w:eastAsia="宋体" w:hAnsi="宋体"/>
        </w:rPr>
        <w:t>更有利于维系物种多样性</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本题考查群落与生物多样性保护</w:t>
      </w:r>
      <w:r w:rsidRPr="001F70C2">
        <w:rPr>
          <w:rFonts w:ascii="Times New Roman" w:eastAsia="宋体" w:hAnsi="宋体"/>
        </w:rPr>
        <w:t>,</w:t>
      </w:r>
      <w:r w:rsidRPr="001F70C2">
        <w:rPr>
          <w:rFonts w:ascii="Times New Roman" w:eastAsia="楷体" w:hAnsi="楷体"/>
        </w:rPr>
        <w:t>考查社会责任。</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(1)</w:t>
      </w:r>
      <w:r w:rsidRPr="001F70C2">
        <w:rPr>
          <w:rFonts w:ascii="Times New Roman" w:eastAsia="楷体" w:hAnsi="楷体"/>
        </w:rPr>
        <w:t>群落优势种不仅数量多</w:t>
      </w:r>
      <w:r w:rsidRPr="001F70C2">
        <w:rPr>
          <w:rFonts w:ascii="Times New Roman" w:eastAsia="宋体" w:hAnsi="宋体"/>
        </w:rPr>
        <w:t>,</w:t>
      </w:r>
      <w:r w:rsidRPr="001F70C2">
        <w:rPr>
          <w:rFonts w:ascii="Times New Roman" w:eastAsia="楷体" w:hAnsi="楷体"/>
        </w:rPr>
        <w:t>它们对群落中其他物种的影响也大</w:t>
      </w:r>
      <w:r w:rsidRPr="001F70C2">
        <w:rPr>
          <w:rFonts w:ascii="Times New Roman" w:eastAsia="宋体" w:hAnsi="宋体"/>
        </w:rPr>
        <w:t>,</w:t>
      </w:r>
      <w:r w:rsidRPr="001F70C2">
        <w:rPr>
          <w:rFonts w:ascii="Times New Roman" w:eastAsia="楷体" w:hAnsi="楷体"/>
        </w:rPr>
        <w:t>数量多不是判断优势种的唯一标准。群落在水平方向上呈镶嵌式分布</w:t>
      </w:r>
      <w:r w:rsidRPr="001F70C2">
        <w:rPr>
          <w:rFonts w:ascii="Times New Roman" w:eastAsia="宋体" w:hAnsi="宋体"/>
        </w:rPr>
        <w:t>,</w:t>
      </w:r>
      <w:r w:rsidRPr="001F70C2">
        <w:rPr>
          <w:rFonts w:ascii="Times New Roman" w:eastAsia="楷体" w:hAnsi="楷体"/>
        </w:rPr>
        <w:t>形成了水平结构。从协同进化的角度看</w:t>
      </w:r>
      <w:r w:rsidRPr="001F70C2">
        <w:rPr>
          <w:rFonts w:ascii="Times New Roman" w:eastAsia="宋体" w:hAnsi="宋体"/>
        </w:rPr>
        <w:t>,</w:t>
      </w:r>
      <w:r w:rsidRPr="001F70C2">
        <w:rPr>
          <w:rFonts w:ascii="Times New Roman" w:eastAsia="楷体" w:hAnsi="楷体"/>
        </w:rPr>
        <w:t>冷杉与其他物种之间、冷杉与非生物环境之间相互影响</w:t>
      </w:r>
      <w:r w:rsidRPr="001F70C2">
        <w:rPr>
          <w:rFonts w:ascii="Times New Roman" w:eastAsia="宋体" w:hAnsi="宋体"/>
        </w:rPr>
        <w:t>,</w:t>
      </w:r>
      <w:r w:rsidRPr="001F70C2">
        <w:rPr>
          <w:rFonts w:ascii="Times New Roman" w:eastAsia="楷体" w:hAnsi="楷体"/>
        </w:rPr>
        <w:t>不断进化和发展</w:t>
      </w:r>
      <w:r w:rsidRPr="001F70C2">
        <w:rPr>
          <w:rFonts w:ascii="Times New Roman" w:eastAsia="宋体" w:hAnsi="宋体"/>
        </w:rPr>
        <w:t>,</w:t>
      </w:r>
      <w:r w:rsidRPr="001F70C2">
        <w:rPr>
          <w:rFonts w:ascii="Times New Roman" w:eastAsia="楷体" w:hAnsi="楷体"/>
        </w:rPr>
        <w:t>在形态结构与生理功能上适应了在甲地的生存</w:t>
      </w:r>
      <w:r w:rsidRPr="001F70C2">
        <w:rPr>
          <w:rFonts w:ascii="Times New Roman" w:eastAsia="宋体" w:hAnsi="宋体"/>
        </w:rPr>
        <w:t>,</w:t>
      </w:r>
      <w:r w:rsidRPr="001F70C2">
        <w:rPr>
          <w:rFonts w:ascii="Times New Roman" w:eastAsia="楷体" w:hAnsi="楷体"/>
        </w:rPr>
        <w:t>因而冷杉在群落甲中能占据相对稳定的生态位。</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w:t>
      </w:r>
      <w:r w:rsidRPr="001F70C2">
        <w:rPr>
          <w:rFonts w:ascii="Times New Roman" w:eastAsia="楷体" w:hAnsi="楷体"/>
        </w:rPr>
        <w:t>计算两群落的共有物种数</w:t>
      </w:r>
      <w:r w:rsidRPr="001F70C2">
        <w:rPr>
          <w:rFonts w:ascii="Times New Roman" w:eastAsia="宋体" w:hAnsi="宋体"/>
        </w:rPr>
        <w:t>,</w:t>
      </w:r>
      <w:r w:rsidRPr="001F70C2">
        <w:rPr>
          <w:rFonts w:ascii="Times New Roman" w:eastAsia="楷体" w:hAnsi="楷体"/>
        </w:rPr>
        <w:t>可以使用以下公式</w:t>
      </w:r>
      <w:r w:rsidRPr="001F70C2">
        <w:rPr>
          <w:rFonts w:ascii="Times New Roman" w:eastAsia="宋体" w:hAnsi="宋体"/>
        </w:rPr>
        <w:t>:</w:t>
      </w:r>
      <w:r w:rsidRPr="001F70C2">
        <w:rPr>
          <w:rFonts w:ascii="Times New Roman" w:eastAsia="楷体" w:hAnsi="楷体"/>
        </w:rPr>
        <w:t>独有物种数</w:t>
      </w:r>
      <w:r w:rsidRPr="001F70C2">
        <w:rPr>
          <w:rFonts w:ascii="Times New Roman" w:eastAsia="宋体" w:hAnsi="宋体"/>
        </w:rPr>
        <w:t>=(</w:t>
      </w:r>
      <w:r w:rsidRPr="001F70C2">
        <w:rPr>
          <w:rFonts w:ascii="Times New Roman" w:eastAsia="楷体" w:hAnsi="楷体"/>
        </w:rPr>
        <w:t>群落甲物种数</w:t>
      </w:r>
      <w:r w:rsidRPr="001F70C2">
        <w:rPr>
          <w:rFonts w:ascii="Times New Roman" w:eastAsia="宋体" w:hAnsi="宋体"/>
        </w:rPr>
        <w:t>+</w:t>
      </w:r>
      <w:r w:rsidRPr="001F70C2">
        <w:rPr>
          <w:rFonts w:ascii="Times New Roman" w:eastAsia="楷体" w:hAnsi="楷体"/>
        </w:rPr>
        <w:t>群落乙物种数</w:t>
      </w:r>
      <w:r w:rsidRPr="001F70C2">
        <w:rPr>
          <w:rFonts w:ascii="Times New Roman" w:eastAsia="宋体" w:hAnsi="宋体"/>
        </w:rPr>
        <w:t>)</w:t>
      </w:r>
      <w:r w:rsidRPr="001F70C2">
        <w:rPr>
          <w:rFonts w:ascii="Times New Roman" w:eastAsia="宋体" w:hAnsi="Times New Roman" w:cs="Times New Roman"/>
        </w:rPr>
        <w:t>×</w:t>
      </w:r>
      <w:r w:rsidRPr="001F70C2">
        <w:rPr>
          <w:rFonts w:ascii="Times New Roman" w:eastAsia="Microsoft Yi Baiti" w:hAnsi="Times New Roman" w:cs="Times New Roman"/>
        </w:rPr>
        <w:t>β</w:t>
      </w:r>
      <w:r w:rsidRPr="001F70C2">
        <w:rPr>
          <w:rFonts w:ascii="Times New Roman" w:eastAsia="楷体" w:hAnsi="楷体"/>
        </w:rPr>
        <w:t>多样性。将题目中的数据代入公式</w:t>
      </w:r>
      <w:r w:rsidRPr="001F70C2">
        <w:rPr>
          <w:rFonts w:ascii="Times New Roman" w:eastAsia="宋体" w:hAnsi="宋体"/>
        </w:rPr>
        <w:t>,</w:t>
      </w:r>
      <w:r w:rsidRPr="001F70C2">
        <w:rPr>
          <w:rFonts w:ascii="Times New Roman" w:eastAsia="楷体" w:hAnsi="楷体"/>
        </w:rPr>
        <w:t>则独有物种数</w:t>
      </w:r>
      <w:r w:rsidRPr="001F70C2">
        <w:rPr>
          <w:rFonts w:ascii="Times New Roman" w:eastAsia="宋体" w:hAnsi="宋体"/>
        </w:rPr>
        <w:t>=(70+80)</w:t>
      </w:r>
      <w:r w:rsidRPr="001F70C2">
        <w:rPr>
          <w:rFonts w:ascii="Times New Roman" w:eastAsia="宋体" w:hAnsi="Times New Roman" w:cs="Times New Roman"/>
        </w:rPr>
        <w:t>×</w:t>
      </w:r>
      <w:r w:rsidRPr="001F70C2">
        <w:rPr>
          <w:rFonts w:ascii="Times New Roman" w:eastAsia="宋体" w:hAnsi="宋体"/>
        </w:rPr>
        <w:t>0</w:t>
      </w:r>
      <w:r w:rsidRPr="001F70C2">
        <w:rPr>
          <w:rFonts w:ascii="Times New Roman" w:eastAsia="宋体" w:hAnsi="Times New Roman" w:cs="Times New Roman"/>
        </w:rPr>
        <w:t>.</w:t>
      </w:r>
      <w:r w:rsidRPr="001F70C2">
        <w:rPr>
          <w:rFonts w:ascii="Times New Roman" w:eastAsia="宋体" w:hAnsi="宋体"/>
        </w:rPr>
        <w:t>4=60,</w:t>
      </w:r>
      <w:r w:rsidRPr="001F70C2">
        <w:rPr>
          <w:rFonts w:ascii="Times New Roman" w:eastAsia="楷体" w:hAnsi="楷体"/>
        </w:rPr>
        <w:t>共有物种数</w:t>
      </w:r>
      <w:r w:rsidRPr="001F70C2">
        <w:rPr>
          <w:rFonts w:ascii="Times New Roman" w:eastAsia="宋体" w:hAnsi="宋体"/>
        </w:rPr>
        <w:t>=[(70+80)-60]</w:t>
      </w:r>
      <w:r w:rsidRPr="001F70C2">
        <w:rPr>
          <w:rFonts w:ascii="Times New Roman" w:eastAsia="宋体" w:hAnsi="Times New Roman" w:cs="Times New Roman"/>
        </w:rPr>
        <w:t>×</w:t>
      </w:r>
      <w:r w:rsidRPr="001F70C2">
        <w:rPr>
          <w:rFonts w:ascii="Times New Roman" w:eastAsia="宋体" w:hAnsi="宋体"/>
        </w:rPr>
        <w:t>1/2=45</w:t>
      </w:r>
      <w:r w:rsidRPr="001F70C2">
        <w:rPr>
          <w:rFonts w:ascii="Times New Roman" w:eastAsia="楷体" w:hAnsi="楷体"/>
        </w:rPr>
        <w:t>。</w:t>
      </w:r>
      <w:r w:rsidRPr="001F70C2">
        <w:rPr>
          <w:rFonts w:ascii="Times New Roman" w:eastAsia="宋体" w:hAnsi="宋体"/>
        </w:rPr>
        <w:t>(3)</w:t>
      </w:r>
      <w:r w:rsidRPr="001F70C2">
        <w:rPr>
          <w:rFonts w:ascii="Times New Roman" w:eastAsia="楷体" w:hAnsi="楷体"/>
        </w:rPr>
        <w:t>群落丙、丁的物种丰富度分别为</w:t>
      </w:r>
      <w:r w:rsidRPr="001F70C2">
        <w:rPr>
          <w:rFonts w:ascii="Times New Roman" w:eastAsia="宋体" w:hAnsi="宋体"/>
        </w:rPr>
        <w:t>56</w:t>
      </w:r>
      <w:r w:rsidRPr="001F70C2">
        <w:rPr>
          <w:rFonts w:ascii="Times New Roman" w:eastAsia="楷体" w:hAnsi="楷体"/>
        </w:rPr>
        <w:t>和</w:t>
      </w:r>
      <w:r w:rsidRPr="001F70C2">
        <w:rPr>
          <w:rFonts w:ascii="Times New Roman" w:eastAsia="宋体" w:hAnsi="宋体"/>
        </w:rPr>
        <w:t>98,</w:t>
      </w:r>
      <w:r w:rsidRPr="001F70C2">
        <w:rPr>
          <w:rFonts w:ascii="Times New Roman" w:eastAsia="楷体" w:hAnsi="楷体"/>
        </w:rPr>
        <w:t>若两群落之间的</w:t>
      </w:r>
      <w:r w:rsidRPr="001F70C2">
        <w:rPr>
          <w:rFonts w:ascii="Times New Roman" w:eastAsia="Microsoft Yi Baiti" w:hAnsi="Times New Roman" w:cs="Times New Roman"/>
        </w:rPr>
        <w:t>β</w:t>
      </w:r>
      <w:r w:rsidRPr="001F70C2">
        <w:rPr>
          <w:rFonts w:ascii="Times New Roman" w:eastAsia="楷体" w:hAnsi="楷体"/>
        </w:rPr>
        <w:t>多样性高</w:t>
      </w:r>
      <w:r w:rsidRPr="001F70C2">
        <w:rPr>
          <w:rFonts w:ascii="Times New Roman" w:eastAsia="宋体" w:hAnsi="宋体"/>
        </w:rPr>
        <w:t>,</w:t>
      </w:r>
      <w:r w:rsidRPr="001F70C2">
        <w:rPr>
          <w:rFonts w:ascii="Times New Roman" w:eastAsia="楷体" w:hAnsi="楷体"/>
        </w:rPr>
        <w:t>说明两群落中的独有物种数多</w:t>
      </w:r>
      <w:r w:rsidRPr="001F70C2">
        <w:rPr>
          <w:rFonts w:ascii="Times New Roman" w:eastAsia="宋体" w:hAnsi="宋体"/>
        </w:rPr>
        <w:t>,</w:t>
      </w:r>
      <w:r w:rsidRPr="001F70C2">
        <w:rPr>
          <w:rFonts w:ascii="Times New Roman" w:eastAsia="楷体" w:hAnsi="楷体"/>
        </w:rPr>
        <w:t>为维系物种多样性</w:t>
      </w:r>
      <w:r w:rsidRPr="001F70C2">
        <w:rPr>
          <w:rFonts w:ascii="Times New Roman" w:eastAsia="宋体" w:hAnsi="宋体"/>
        </w:rPr>
        <w:t>,</w:t>
      </w:r>
      <w:r w:rsidRPr="001F70C2">
        <w:rPr>
          <w:rFonts w:ascii="Times New Roman" w:eastAsia="楷体" w:hAnsi="楷体"/>
        </w:rPr>
        <w:t>应在群落丙和丁同时建立自然保护区。</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Times New Roman"/>
          <w:b/>
        </w:rPr>
        <w:t>25</w:t>
      </w:r>
      <w:r w:rsidRPr="001F70C2">
        <w:rPr>
          <w:rFonts w:ascii="Times New Roman" w:eastAsia="宋体" w:hAnsi="Times New Roman" w:cs="Times New Roman"/>
        </w:rPr>
        <w:t>.</w:t>
      </w:r>
      <w:r w:rsidRPr="001F70C2">
        <w:rPr>
          <w:rFonts w:ascii="Times New Roman" w:eastAsia="宋体" w:hAnsi="宋体"/>
        </w:rPr>
        <w:t>(12</w:t>
      </w:r>
      <w:r w:rsidRPr="001F70C2">
        <w:rPr>
          <w:rFonts w:ascii="Times New Roman" w:eastAsia="楷体" w:hAnsi="楷体"/>
        </w:rPr>
        <w:t>分</w:t>
      </w:r>
      <w:r w:rsidRPr="001F70C2">
        <w:rPr>
          <w:rFonts w:ascii="Times New Roman" w:eastAsia="宋体" w:hAnsi="宋体"/>
        </w:rPr>
        <w:t>)</w:t>
      </w:r>
      <w:r w:rsidRPr="001F70C2">
        <w:rPr>
          <w:rFonts w:ascii="Times New Roman" w:eastAsia="宋体" w:hAnsi="宋体"/>
        </w:rPr>
        <w:t>研究发现基因</w:t>
      </w:r>
      <w:r w:rsidRPr="001F70C2">
        <w:rPr>
          <w:rFonts w:ascii="Times New Roman" w:eastAsia="宋体" w:hAnsi="宋体"/>
        </w:rPr>
        <w:t>L</w:t>
      </w:r>
      <w:r w:rsidRPr="001F70C2">
        <w:rPr>
          <w:rFonts w:ascii="Times New Roman" w:eastAsia="宋体" w:hAnsi="宋体"/>
        </w:rPr>
        <w:t>能够通过脱落酸信号途径调控大豆的逆境响应。利用基因工程技术编辑基因</w:t>
      </w:r>
      <w:r w:rsidRPr="001F70C2">
        <w:rPr>
          <w:rFonts w:ascii="Times New Roman" w:eastAsia="宋体" w:hAnsi="宋体"/>
        </w:rPr>
        <w:t>L,</w:t>
      </w:r>
      <w:r w:rsidRPr="001F70C2">
        <w:rPr>
          <w:rFonts w:ascii="Times New Roman" w:eastAsia="宋体" w:hAnsi="宋体"/>
        </w:rPr>
        <w:t>可培育耐盐碱大豆品系。在载体上的限制酶</w:t>
      </w:r>
      <w:r w:rsidRPr="001F70C2">
        <w:rPr>
          <w:rFonts w:ascii="Times New Roman" w:eastAsia="宋体" w:hAnsi="宋体"/>
          <w:i/>
        </w:rPr>
        <w:t>Bsa</w:t>
      </w:r>
      <w:r w:rsidRPr="001F70C2">
        <w:rPr>
          <w:rFonts w:ascii="宋体" w:eastAsia="宋体" w:hAnsi="宋体" w:cs="宋体" w:hint="eastAsia"/>
        </w:rPr>
        <w:t>Ⅰ</w:t>
      </w:r>
      <w:r w:rsidRPr="001F70C2">
        <w:rPr>
          <w:rFonts w:ascii="Times New Roman" w:eastAsia="宋体" w:hAnsi="宋体"/>
        </w:rPr>
        <w:t>切点处插入大豆基因</w:t>
      </w:r>
      <w:r w:rsidRPr="001F70C2">
        <w:rPr>
          <w:rFonts w:ascii="Times New Roman" w:eastAsia="宋体" w:hAnsi="宋体"/>
        </w:rPr>
        <w:t>L</w:t>
      </w:r>
      <w:r w:rsidRPr="001F70C2">
        <w:rPr>
          <w:rFonts w:ascii="Times New Roman" w:eastAsia="宋体" w:hAnsi="宋体"/>
        </w:rPr>
        <w:t>的向导</w:t>
      </w:r>
      <w:r w:rsidRPr="001F70C2">
        <w:rPr>
          <w:rFonts w:ascii="Times New Roman" w:eastAsia="宋体" w:hAnsi="宋体"/>
        </w:rPr>
        <w:t>DNA</w:t>
      </w:r>
      <w:r w:rsidRPr="001F70C2">
        <w:rPr>
          <w:rFonts w:ascii="Times New Roman" w:eastAsia="宋体" w:hAnsi="宋体"/>
        </w:rPr>
        <w:t>序列</w:t>
      </w:r>
      <w:r w:rsidRPr="001F70C2">
        <w:rPr>
          <w:rFonts w:ascii="Times New Roman" w:eastAsia="宋体" w:hAnsi="宋体"/>
        </w:rPr>
        <w:t>,</w:t>
      </w:r>
      <w:r w:rsidRPr="001F70C2">
        <w:rPr>
          <w:rFonts w:ascii="Times New Roman" w:eastAsia="宋体" w:hAnsi="宋体"/>
        </w:rPr>
        <w:t>将载体导入大豆细胞后</w:t>
      </w:r>
      <w:r w:rsidRPr="001F70C2">
        <w:rPr>
          <w:rFonts w:ascii="Times New Roman" w:eastAsia="宋体" w:hAnsi="宋体"/>
        </w:rPr>
        <w:t>,</w:t>
      </w:r>
      <w:r w:rsidRPr="001F70C2">
        <w:rPr>
          <w:rFonts w:ascii="Times New Roman" w:eastAsia="宋体" w:hAnsi="宋体"/>
        </w:rPr>
        <w:t>其转录产物可引导核酸酶特异性结合基因组上的目标序列并发挥作用。载体信息、目标基因</w:t>
      </w:r>
      <w:r w:rsidRPr="001F70C2">
        <w:rPr>
          <w:rFonts w:ascii="Times New Roman" w:eastAsia="宋体" w:hAnsi="宋体"/>
        </w:rPr>
        <w:t>L</w:t>
      </w:r>
      <w:r w:rsidRPr="001F70C2">
        <w:rPr>
          <w:rFonts w:ascii="Times New Roman" w:eastAsia="宋体" w:hAnsi="宋体"/>
        </w:rPr>
        <w:t>部分序列及相关结果等如图所示。</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图甲</w:t>
      </w:r>
      <w:r w:rsidRPr="001F70C2">
        <w:rPr>
          <w:rFonts w:ascii="Times New Roman" w:eastAsia="宋体" w:hAnsi="宋体"/>
        </w:rPr>
        <w:t>:</w:t>
      </w:r>
      <w:r w:rsidRPr="001F70C2">
        <w:rPr>
          <w:rFonts w:ascii="Times New Roman" w:eastAsia="宋体" w:hAnsi="宋体"/>
        </w:rPr>
        <w:t>载体信息</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3276720" cy="850320"/>
            <wp:effectExtent l="0" t="0" r="0" b="0"/>
            <wp:docPr id="69" name="24CSDS14.eps" descr="id:2147484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7" cstate="print"/>
                    <a:stretch>
                      <a:fillRect/>
                    </a:stretch>
                  </pic:blipFill>
                  <pic:spPr>
                    <a:xfrm>
                      <a:off x="0" y="0"/>
                      <a:ext cx="3276720" cy="85032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LB/RB:T-DNA</w:t>
      </w:r>
      <w:r w:rsidRPr="001F70C2">
        <w:rPr>
          <w:rFonts w:ascii="Times New Roman" w:eastAsia="宋体" w:hAnsi="宋体"/>
        </w:rPr>
        <w:t>的边界序列</w:t>
      </w:r>
      <w:r w:rsidRPr="001F70C2">
        <w:rPr>
          <w:rFonts w:ascii="Times New Roman" w:eastAsia="宋体" w:hAnsi="宋体"/>
        </w:rPr>
        <w:t>;</w:t>
      </w:r>
      <w:r w:rsidRPr="001F70C2">
        <w:rPr>
          <w:rFonts w:ascii="Times New Roman" w:eastAsia="宋体" w:hAnsi="宋体"/>
          <w:i/>
        </w:rPr>
        <w:t>Kan</w:t>
      </w:r>
      <w:r w:rsidRPr="001F70C2">
        <w:rPr>
          <w:rFonts w:ascii="Times New Roman" w:eastAsia="宋体" w:hAnsi="宋体"/>
          <w:i/>
          <w:vertAlign w:val="superscript"/>
        </w:rPr>
        <w:t>r</w:t>
      </w:r>
      <w:r w:rsidRPr="001F70C2">
        <w:rPr>
          <w:rFonts w:ascii="Times New Roman" w:eastAsia="宋体" w:hAnsi="宋体"/>
        </w:rPr>
        <w:t>:</w:t>
      </w:r>
      <w:r w:rsidRPr="001F70C2">
        <w:rPr>
          <w:rFonts w:ascii="Times New Roman" w:eastAsia="宋体" w:hAnsi="宋体"/>
        </w:rPr>
        <w:t>卡那霉素抗性基因</w:t>
      </w:r>
      <w:r w:rsidRPr="001F70C2">
        <w:rPr>
          <w:rFonts w:ascii="Times New Roman" w:eastAsia="宋体" w:hAnsi="宋体"/>
        </w:rPr>
        <w:t>;</w:t>
      </w:r>
      <w:r w:rsidRPr="001F70C2">
        <w:rPr>
          <w:rFonts w:ascii="Times New Roman" w:eastAsia="宋体" w:hAnsi="宋体"/>
          <w:i/>
        </w:rPr>
        <w:t>Amp</w:t>
      </w:r>
      <w:r w:rsidRPr="001F70C2">
        <w:rPr>
          <w:rFonts w:ascii="Times New Roman" w:eastAsia="宋体" w:hAnsi="宋体"/>
          <w:i/>
          <w:vertAlign w:val="superscript"/>
        </w:rPr>
        <w:t>r</w:t>
      </w:r>
      <w:r w:rsidRPr="001F70C2">
        <w:rPr>
          <w:rFonts w:ascii="Times New Roman" w:eastAsia="宋体" w:hAnsi="宋体"/>
        </w:rPr>
        <w:t>:</w:t>
      </w:r>
      <w:r w:rsidRPr="001F70C2">
        <w:rPr>
          <w:rFonts w:ascii="Times New Roman" w:eastAsia="宋体" w:hAnsi="宋体"/>
        </w:rPr>
        <w:t>氨苄青霉素抗性基因</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图乙</w:t>
      </w:r>
      <w:r w:rsidRPr="001F70C2">
        <w:rPr>
          <w:rFonts w:ascii="Times New Roman" w:eastAsia="宋体" w:hAnsi="宋体"/>
        </w:rPr>
        <w:t>:</w:t>
      </w:r>
      <w:r w:rsidRPr="001F70C2">
        <w:rPr>
          <w:rFonts w:ascii="Times New Roman" w:eastAsia="宋体" w:hAnsi="宋体"/>
        </w:rPr>
        <w:t>目标基因</w:t>
      </w:r>
      <w:r w:rsidRPr="001F70C2">
        <w:rPr>
          <w:rFonts w:ascii="Times New Roman" w:eastAsia="宋体" w:hAnsi="宋体"/>
        </w:rPr>
        <w:t>L</w:t>
      </w:r>
      <w:r w:rsidRPr="001F70C2">
        <w:rPr>
          <w:rFonts w:ascii="Times New Roman" w:eastAsia="宋体" w:hAnsi="宋体"/>
        </w:rPr>
        <w:t>部分序列</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3276720" cy="608760"/>
            <wp:effectExtent l="0" t="0" r="0" b="0"/>
            <wp:docPr id="70" name="24CSDS15.eps" descr="id:2147484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8" cstate="print"/>
                    <a:stretch>
                      <a:fillRect/>
                    </a:stretch>
                  </pic:blipFill>
                  <pic:spPr>
                    <a:xfrm>
                      <a:off x="0" y="0"/>
                      <a:ext cx="3276720" cy="60876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图丙</w:t>
      </w:r>
      <w:r w:rsidRPr="001F70C2">
        <w:rPr>
          <w:rFonts w:ascii="Times New Roman" w:eastAsia="宋体" w:hAnsi="宋体"/>
        </w:rPr>
        <w:t>:</w:t>
      </w:r>
      <w:r w:rsidRPr="001F70C2">
        <w:rPr>
          <w:rFonts w:ascii="Times New Roman" w:eastAsia="宋体" w:hAnsi="宋体"/>
        </w:rPr>
        <w:t>限制酶识别序列、切割位点及电泳结果</w:t>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1091880" cy="951480"/>
            <wp:effectExtent l="0" t="0" r="0" b="0"/>
            <wp:docPr id="71" name="24CSDS16.eps" descr="id:2147484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9" cstate="print"/>
                    <a:stretch>
                      <a:fillRect/>
                    </a:stretch>
                  </pic:blipFill>
                  <pic:spPr>
                    <a:xfrm>
                      <a:off x="0" y="0"/>
                      <a:ext cx="1091880" cy="95148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1244520" cy="914400"/>
            <wp:effectExtent l="0" t="0" r="0" b="0"/>
            <wp:docPr id="72" name="24CSDS16-1.eps" descr="id:2147484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30" cstate="print"/>
                    <a:stretch>
                      <a:fillRect/>
                    </a:stretch>
                  </pic:blipFill>
                  <pic:spPr>
                    <a:xfrm>
                      <a:off x="0" y="0"/>
                      <a:ext cx="1244520" cy="91440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jc w:val="center"/>
        <w:rPr>
          <w:rFonts w:ascii="Times New Roman" w:eastAsia="宋体" w:hAnsi="宋体"/>
        </w:rPr>
      </w:pPr>
      <w:r w:rsidRPr="001F70C2">
        <w:rPr>
          <w:rFonts w:ascii="Times New Roman" w:eastAsia="宋体" w:hAnsi="宋体"/>
          <w:noProof/>
        </w:rPr>
        <w:drawing>
          <wp:inline distT="0" distB="0" distL="0" distR="0">
            <wp:extent cx="1549080" cy="1028880"/>
            <wp:effectExtent l="0" t="0" r="0" b="0"/>
            <wp:docPr id="73" name="24CSDS16-2.eps" descr="id:2147484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1" cstate="print"/>
                    <a:stretch>
                      <a:fillRect/>
                    </a:stretch>
                  </pic:blipFill>
                  <pic:spPr>
                    <a:xfrm>
                      <a:off x="0" y="0"/>
                      <a:ext cx="1549080" cy="1028880"/>
                    </a:xfrm>
                    <a:prstGeom prst="rect">
                      <a:avLst/>
                    </a:prstGeom>
                  </pic:spPr>
                </pic:pic>
              </a:graphicData>
            </a:graphic>
          </wp:inline>
        </w:drawing>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(1)</w:t>
      </w:r>
      <w:r w:rsidRPr="001F70C2">
        <w:rPr>
          <w:rFonts w:ascii="Times New Roman" w:eastAsia="宋体" w:hAnsi="宋体"/>
        </w:rPr>
        <w:t>用</w:t>
      </w:r>
      <w:r w:rsidRPr="001F70C2">
        <w:rPr>
          <w:rFonts w:ascii="Times New Roman" w:eastAsia="宋体" w:hAnsi="宋体"/>
        </w:rPr>
        <w:t>PCR</w:t>
      </w:r>
      <w:r w:rsidRPr="001F70C2">
        <w:rPr>
          <w:rFonts w:ascii="Times New Roman" w:eastAsia="宋体" w:hAnsi="宋体"/>
        </w:rPr>
        <w:t>技术从大豆基因组</w:t>
      </w:r>
      <w:r w:rsidRPr="001F70C2">
        <w:rPr>
          <w:rFonts w:ascii="Times New Roman" w:eastAsia="宋体" w:hAnsi="宋体"/>
        </w:rPr>
        <w:t>DNA</w:t>
      </w:r>
      <w:r w:rsidRPr="001F70C2">
        <w:rPr>
          <w:rFonts w:ascii="Times New Roman" w:eastAsia="宋体" w:hAnsi="宋体"/>
        </w:rPr>
        <w:t>中扩增目标基因</w:t>
      </w:r>
      <w:r w:rsidRPr="001F70C2">
        <w:rPr>
          <w:rFonts w:ascii="Times New Roman" w:eastAsia="宋体" w:hAnsi="宋体"/>
        </w:rPr>
        <w:t>L</w:t>
      </w:r>
      <w:r w:rsidRPr="001F70C2">
        <w:rPr>
          <w:rFonts w:ascii="Times New Roman" w:eastAsia="宋体" w:hAnsi="宋体"/>
        </w:rPr>
        <w:t>时</w:t>
      </w:r>
      <w:r w:rsidRPr="001F70C2">
        <w:rPr>
          <w:rFonts w:ascii="Times New Roman" w:eastAsia="宋体" w:hAnsi="宋体"/>
        </w:rPr>
        <w:t>,</w:t>
      </w:r>
      <w:r w:rsidRPr="001F70C2">
        <w:rPr>
          <w:rFonts w:ascii="Times New Roman" w:eastAsia="宋体" w:hAnsi="宋体"/>
        </w:rPr>
        <w:t>所用的引物越短</w:t>
      </w:r>
      <w:r w:rsidRPr="001F70C2">
        <w:rPr>
          <w:rFonts w:ascii="Times New Roman" w:eastAsia="宋体" w:hAnsi="宋体"/>
        </w:rPr>
        <w:t>,</w:t>
      </w:r>
      <w:r w:rsidRPr="001F70C2">
        <w:rPr>
          <w:rFonts w:ascii="Times New Roman" w:eastAsia="宋体" w:hAnsi="宋体"/>
        </w:rPr>
        <w:t>引物特异性越</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填</w:t>
      </w:r>
      <w:r w:rsidRPr="001F70C2">
        <w:rPr>
          <w:rFonts w:ascii="Times New Roman" w:eastAsia="宋体" w:hAnsi="Times New Roman" w:cs="Times New Roman"/>
        </w:rPr>
        <w:t>“</w:t>
      </w:r>
      <w:r w:rsidRPr="001F70C2">
        <w:rPr>
          <w:rFonts w:ascii="Times New Roman" w:eastAsia="宋体" w:hAnsi="宋体"/>
        </w:rPr>
        <w:t>高</w:t>
      </w:r>
      <w:r w:rsidRPr="001F70C2">
        <w:rPr>
          <w:rFonts w:ascii="Times New Roman" w:eastAsia="宋体" w:hAnsi="Times New Roman" w:cs="Times New Roman"/>
        </w:rPr>
        <w:t>”</w:t>
      </w:r>
      <w:r w:rsidRPr="001F70C2">
        <w:rPr>
          <w:rFonts w:ascii="Times New Roman" w:eastAsia="宋体" w:hAnsi="宋体"/>
        </w:rPr>
        <w:t>或</w:t>
      </w:r>
      <w:r w:rsidRPr="001F70C2">
        <w:rPr>
          <w:rFonts w:ascii="Times New Roman" w:eastAsia="宋体" w:hAnsi="Times New Roman" w:cs="Times New Roman"/>
        </w:rPr>
        <w:t>“</w:t>
      </w:r>
      <w:r w:rsidRPr="001F70C2">
        <w:rPr>
          <w:rFonts w:ascii="Times New Roman" w:eastAsia="宋体" w:hAnsi="宋体"/>
        </w:rPr>
        <w:t>低</w:t>
      </w:r>
      <w:r w:rsidRPr="001F70C2">
        <w:rPr>
          <w:rFonts w:ascii="Times New Roman" w:eastAsia="宋体" w:hAnsi="Times New Roman" w:cs="Times New Roman"/>
        </w:rPr>
        <w:t>”</w:t>
      </w:r>
      <w:r w:rsidRPr="001F70C2">
        <w:rPr>
          <w:rFonts w:ascii="Times New Roman" w:eastAsia="宋体" w:hAnsi="宋体"/>
        </w:rPr>
        <w:t>)</w:t>
      </w:r>
      <w:r w:rsidRPr="001F70C2">
        <w:rPr>
          <w:rFonts w:ascii="Times New Roman" w:eastAsia="宋体" w:hAnsi="宋体"/>
        </w:rPr>
        <w:t>。限制酶在切开</w:t>
      </w:r>
      <w:r w:rsidRPr="001F70C2">
        <w:rPr>
          <w:rFonts w:ascii="Times New Roman" w:eastAsia="宋体" w:hAnsi="宋体"/>
        </w:rPr>
        <w:t>DNA</w:t>
      </w:r>
      <w:r w:rsidRPr="001F70C2">
        <w:rPr>
          <w:rFonts w:ascii="Times New Roman" w:eastAsia="宋体" w:hAnsi="宋体"/>
        </w:rPr>
        <w:t>双链时</w:t>
      </w:r>
      <w:r w:rsidRPr="001F70C2">
        <w:rPr>
          <w:rFonts w:ascii="Times New Roman" w:eastAsia="宋体" w:hAnsi="宋体"/>
        </w:rPr>
        <w:t>,</w:t>
      </w:r>
      <w:r w:rsidRPr="001F70C2">
        <w:rPr>
          <w:rFonts w:ascii="Times New Roman" w:eastAsia="宋体" w:hAnsi="宋体"/>
        </w:rPr>
        <w:t>形成的单链突出末端为黏性末端</w:t>
      </w:r>
      <w:r w:rsidRPr="001F70C2">
        <w:rPr>
          <w:rFonts w:ascii="Times New Roman" w:eastAsia="宋体" w:hAnsi="宋体"/>
        </w:rPr>
        <w:t>,</w:t>
      </w:r>
      <w:r w:rsidRPr="001F70C2">
        <w:rPr>
          <w:rFonts w:ascii="Times New Roman" w:eastAsia="宋体" w:hAnsi="宋体"/>
        </w:rPr>
        <w:t>若用</w:t>
      </w:r>
      <w:r w:rsidRPr="001F70C2">
        <w:rPr>
          <w:rFonts w:ascii="Times New Roman" w:eastAsia="宋体" w:hAnsi="宋体"/>
          <w:i/>
        </w:rPr>
        <w:t>Bsa</w:t>
      </w:r>
      <w:r w:rsidRPr="001F70C2">
        <w:rPr>
          <w:rFonts w:ascii="宋体" w:eastAsia="宋体" w:hAnsi="宋体" w:cs="宋体" w:hint="eastAsia"/>
        </w:rPr>
        <w:t>Ⅰ</w:t>
      </w:r>
      <w:r w:rsidRPr="001F70C2">
        <w:rPr>
          <w:rFonts w:ascii="Times New Roman" w:eastAsia="宋体" w:hAnsi="宋体"/>
        </w:rPr>
        <w:t>酶切大豆基因组</w:t>
      </w:r>
      <w:r w:rsidRPr="001F70C2">
        <w:rPr>
          <w:rFonts w:ascii="Times New Roman" w:eastAsia="宋体" w:hAnsi="宋体"/>
        </w:rPr>
        <w:t>DNA,</w:t>
      </w:r>
      <w:r w:rsidRPr="001F70C2">
        <w:rPr>
          <w:rFonts w:ascii="Times New Roman" w:eastAsia="宋体" w:hAnsi="宋体"/>
        </w:rPr>
        <w:t>理论上可产生的黏性末端最多有</w:t>
      </w:r>
      <w:r w:rsidRPr="001F70C2">
        <w:rPr>
          <w:rFonts w:ascii="Times New Roman" w:eastAsia="宋体" w:hAnsi="宋体"/>
          <w:color w:val="FF0000"/>
          <w:u w:val="single" w:color="000000"/>
        </w:rPr>
        <w:t xml:space="preserve">　　　　</w:t>
      </w:r>
      <w:r w:rsidRPr="001F70C2">
        <w:rPr>
          <w:rFonts w:ascii="Times New Roman" w:eastAsia="宋体" w:hAnsi="宋体"/>
        </w:rPr>
        <w:t>种。载体信息如图甲所示</w:t>
      </w:r>
      <w:r w:rsidRPr="001F70C2">
        <w:rPr>
          <w:rFonts w:ascii="Times New Roman" w:eastAsia="宋体" w:hAnsi="宋体"/>
        </w:rPr>
        <w:t>,</w:t>
      </w:r>
      <w:r w:rsidRPr="001F70C2">
        <w:rPr>
          <w:rFonts w:ascii="Times New Roman" w:eastAsia="宋体" w:hAnsi="宋体"/>
        </w:rPr>
        <w:t>经</w:t>
      </w:r>
      <w:r w:rsidRPr="001F70C2">
        <w:rPr>
          <w:rFonts w:ascii="Times New Roman" w:eastAsia="宋体" w:hAnsi="宋体"/>
          <w:i/>
        </w:rPr>
        <w:t>Bsa</w:t>
      </w:r>
      <w:r w:rsidRPr="001F70C2">
        <w:rPr>
          <w:rFonts w:ascii="宋体" w:eastAsia="宋体" w:hAnsi="宋体" w:cs="宋体" w:hint="eastAsia"/>
        </w:rPr>
        <w:t>Ⅰ</w:t>
      </w:r>
      <w:r w:rsidRPr="001F70C2">
        <w:rPr>
          <w:rFonts w:ascii="Times New Roman" w:eastAsia="宋体" w:hAnsi="宋体"/>
        </w:rPr>
        <w:t>酶切后</w:t>
      </w:r>
      <w:r w:rsidRPr="001F70C2">
        <w:rPr>
          <w:rFonts w:ascii="Times New Roman" w:eastAsia="宋体" w:hAnsi="宋体"/>
        </w:rPr>
        <w:t>,</w:t>
      </w:r>
      <w:r w:rsidRPr="001F70C2">
        <w:rPr>
          <w:rFonts w:ascii="Times New Roman" w:eastAsia="宋体" w:hAnsi="宋体"/>
        </w:rPr>
        <w:t>载体上保留的黏性末端序列应为</w:t>
      </w:r>
      <w:r w:rsidRPr="001F70C2">
        <w:rPr>
          <w:rFonts w:ascii="Times New Roman" w:eastAsia="宋体" w:hAnsi="宋体"/>
        </w:rPr>
        <w:t>5'-</w:t>
      </w:r>
      <w:r w:rsidRPr="001F70C2">
        <w:rPr>
          <w:rFonts w:ascii="Times New Roman" w:eastAsia="宋体" w:hAnsi="宋体"/>
          <w:color w:val="FF0000"/>
          <w:u w:val="single" w:color="000000"/>
        </w:rPr>
        <w:t xml:space="preserve">　　　</w:t>
      </w:r>
      <w:r w:rsidRPr="001F70C2">
        <w:rPr>
          <w:rFonts w:ascii="Times New Roman" w:eastAsia="宋体" w:hAnsi="宋体"/>
        </w:rPr>
        <w:t>-3'</w:t>
      </w:r>
      <w:r w:rsidRPr="001F70C2">
        <w:rPr>
          <w:rFonts w:ascii="Times New Roman" w:eastAsia="宋体" w:hAnsi="宋体"/>
        </w:rPr>
        <w:t>和</w:t>
      </w:r>
      <w:r w:rsidRPr="001F70C2">
        <w:rPr>
          <w:rFonts w:ascii="Times New Roman" w:eastAsia="宋体" w:hAnsi="宋体"/>
        </w:rPr>
        <w:t>5'-</w:t>
      </w:r>
      <w:r w:rsidRPr="001F70C2">
        <w:rPr>
          <w:rFonts w:ascii="Times New Roman" w:eastAsia="宋体" w:hAnsi="宋体"/>
          <w:color w:val="FF0000"/>
          <w:u w:val="single" w:color="000000"/>
        </w:rPr>
        <w:t xml:space="preserve">　　　　</w:t>
      </w:r>
      <w:r w:rsidRPr="001F70C2">
        <w:rPr>
          <w:rFonts w:ascii="Times New Roman" w:eastAsia="宋体" w:hAnsi="宋体"/>
        </w:rPr>
        <w:t>-3'</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(2)</w:t>
      </w:r>
      <w:r w:rsidRPr="001F70C2">
        <w:rPr>
          <w:rFonts w:ascii="Times New Roman" w:eastAsia="宋体" w:hAnsi="宋体"/>
        </w:rPr>
        <w:t>重组载体通过农杆菌导入大豆细胞</w:t>
      </w:r>
      <w:r w:rsidRPr="001F70C2">
        <w:rPr>
          <w:rFonts w:ascii="Times New Roman" w:eastAsia="宋体" w:hAnsi="宋体"/>
        </w:rPr>
        <w:t>,</w:t>
      </w:r>
      <w:r w:rsidRPr="001F70C2">
        <w:rPr>
          <w:rFonts w:ascii="Times New Roman" w:eastAsia="宋体" w:hAnsi="宋体"/>
        </w:rPr>
        <w:t>使用抗生素</w:t>
      </w:r>
      <w:r w:rsidRPr="001F70C2">
        <w:rPr>
          <w:rFonts w:ascii="Times New Roman" w:eastAsia="宋体" w:hAnsi="宋体"/>
          <w:color w:val="FF0000"/>
          <w:u w:val="single" w:color="000000"/>
        </w:rPr>
        <w:t xml:space="preserve">　　　　</w:t>
      </w:r>
      <w:r w:rsidRPr="001F70C2">
        <w:rPr>
          <w:rFonts w:ascii="Times New Roman" w:eastAsia="宋体" w:hAnsi="宋体"/>
        </w:rPr>
        <w:t>筛选到具有该抗生素抗性的植株</w:t>
      </w:r>
      <w:r w:rsidRPr="001F70C2">
        <w:rPr>
          <w:rFonts w:ascii="宋体" w:eastAsia="宋体" w:hAnsi="宋体" w:cs="宋体" w:hint="eastAsia"/>
        </w:rPr>
        <w:t>①</w:t>
      </w:r>
      <w:r w:rsidRPr="001F70C2">
        <w:rPr>
          <w:rFonts w:ascii="Times New Roman" w:eastAsia="宋体" w:hAnsi="宋体"/>
        </w:rPr>
        <w:t>~</w:t>
      </w:r>
      <w:r w:rsidRPr="001F70C2">
        <w:rPr>
          <w:rFonts w:ascii="宋体" w:eastAsia="宋体" w:hAnsi="宋体" w:cs="宋体" w:hint="eastAsia"/>
        </w:rPr>
        <w:t>④</w:t>
      </w:r>
      <w:r w:rsidRPr="001F70C2">
        <w:rPr>
          <w:rFonts w:ascii="Times New Roman" w:eastAsia="宋体" w:hAnsi="宋体"/>
        </w:rPr>
        <w:t>。为了鉴定基因编辑是否成功</w:t>
      </w:r>
      <w:r w:rsidRPr="001F70C2">
        <w:rPr>
          <w:rFonts w:ascii="Times New Roman" w:eastAsia="宋体" w:hAnsi="宋体"/>
        </w:rPr>
        <w:t>,</w:t>
      </w:r>
      <w:r w:rsidRPr="001F70C2">
        <w:rPr>
          <w:rFonts w:ascii="Times New Roman" w:eastAsia="宋体" w:hAnsi="宋体"/>
        </w:rPr>
        <w:t>以上述抗性植株的</w:t>
      </w:r>
      <w:r w:rsidRPr="001F70C2">
        <w:rPr>
          <w:rFonts w:ascii="Times New Roman" w:eastAsia="宋体" w:hAnsi="宋体"/>
        </w:rPr>
        <w:t>DNA</w:t>
      </w:r>
      <w:r w:rsidRPr="001F70C2">
        <w:rPr>
          <w:rFonts w:ascii="Times New Roman" w:eastAsia="宋体" w:hAnsi="宋体"/>
        </w:rPr>
        <w:t>为模板</w:t>
      </w:r>
      <w:r w:rsidRPr="001F70C2">
        <w:rPr>
          <w:rFonts w:ascii="Times New Roman" w:eastAsia="宋体" w:hAnsi="宋体"/>
        </w:rPr>
        <w:t>,</w:t>
      </w:r>
      <w:r w:rsidRPr="001F70C2">
        <w:rPr>
          <w:rFonts w:ascii="Times New Roman" w:eastAsia="宋体" w:hAnsi="宋体"/>
        </w:rPr>
        <w:t>通过</w:t>
      </w:r>
      <w:r w:rsidRPr="001F70C2">
        <w:rPr>
          <w:rFonts w:ascii="Times New Roman" w:eastAsia="宋体" w:hAnsi="宋体"/>
        </w:rPr>
        <w:t>PCR</w:t>
      </w:r>
      <w:r w:rsidRPr="001F70C2">
        <w:rPr>
          <w:rFonts w:ascii="Times New Roman" w:eastAsia="宋体" w:hAnsi="宋体"/>
        </w:rPr>
        <w:t>扩增目标基因</w:t>
      </w:r>
      <w:r w:rsidRPr="001F70C2">
        <w:rPr>
          <w:rFonts w:ascii="Times New Roman" w:eastAsia="宋体" w:hAnsi="宋体"/>
        </w:rPr>
        <w:t>L,</w:t>
      </w:r>
      <w:r w:rsidRPr="001F70C2">
        <w:rPr>
          <w:rFonts w:ascii="Times New Roman" w:eastAsia="宋体" w:hAnsi="宋体"/>
        </w:rPr>
        <w:t>部分序列信息及可选用的酶切位点如图乙所示</w:t>
      </w:r>
      <w:r w:rsidRPr="001F70C2">
        <w:rPr>
          <w:rFonts w:ascii="Times New Roman" w:eastAsia="宋体" w:hAnsi="宋体"/>
        </w:rPr>
        <w:t>,PCR</w:t>
      </w:r>
      <w:r w:rsidRPr="001F70C2">
        <w:rPr>
          <w:rFonts w:ascii="Times New Roman" w:eastAsia="宋体" w:hAnsi="宋体"/>
        </w:rPr>
        <w:t>产物完全酶切后的电泳结果如图丙所示。据图可判断选用的限制酶是</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其中纯合的突变植株是</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填序号</w:t>
      </w:r>
      <w:r w:rsidRPr="001F70C2">
        <w:rPr>
          <w:rFonts w:ascii="Times New Roman" w:eastAsia="宋体" w:hAnsi="宋体"/>
        </w:rPr>
        <w:t>)</w:t>
      </w:r>
      <w:r w:rsidRPr="001F70C2">
        <w:rPr>
          <w:rFonts w:ascii="Times New Roman" w:eastAsia="宋体" w:hAnsi="宋体"/>
        </w:rPr>
        <w:t>。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Times New Roman" w:eastAsia="宋体" w:hAnsi="宋体"/>
        </w:rPr>
        <w:t>(3)</w:t>
      </w:r>
      <w:r w:rsidRPr="001F70C2">
        <w:rPr>
          <w:rFonts w:ascii="Times New Roman" w:eastAsia="宋体" w:hAnsi="宋体"/>
        </w:rPr>
        <w:t>实验中获得</w:t>
      </w:r>
      <w:r w:rsidRPr="001F70C2">
        <w:rPr>
          <w:rFonts w:ascii="Times New Roman" w:eastAsia="宋体" w:hAnsi="宋体"/>
        </w:rPr>
        <w:t>1</w:t>
      </w:r>
      <w:r w:rsidRPr="001F70C2">
        <w:rPr>
          <w:rFonts w:ascii="Times New Roman" w:eastAsia="宋体" w:hAnsi="宋体"/>
        </w:rPr>
        <w:t>株基因</w:t>
      </w:r>
      <w:r w:rsidRPr="001F70C2">
        <w:rPr>
          <w:rFonts w:ascii="Times New Roman" w:eastAsia="宋体" w:hAnsi="宋体"/>
        </w:rPr>
        <w:t>L</w:t>
      </w:r>
      <w:r w:rsidRPr="001F70C2">
        <w:rPr>
          <w:rFonts w:ascii="Times New Roman" w:eastAsia="宋体" w:hAnsi="宋体"/>
        </w:rPr>
        <w:t>成功突变的纯合植株</w:t>
      </w:r>
      <w:r w:rsidRPr="001F70C2">
        <w:rPr>
          <w:rFonts w:ascii="Times New Roman" w:eastAsia="宋体" w:hAnsi="宋体"/>
        </w:rPr>
        <w:t>,</w:t>
      </w:r>
      <w:r w:rsidRPr="001F70C2">
        <w:rPr>
          <w:rFonts w:ascii="Times New Roman" w:eastAsia="宋体" w:hAnsi="宋体"/>
        </w:rPr>
        <w:t>该植株具有抗生素抗性</w:t>
      </w:r>
      <w:r w:rsidRPr="001F70C2">
        <w:rPr>
          <w:rFonts w:ascii="Times New Roman" w:eastAsia="宋体" w:hAnsi="宋体"/>
        </w:rPr>
        <w:t>,</w:t>
      </w:r>
      <w:r w:rsidRPr="001F70C2">
        <w:rPr>
          <w:rFonts w:ascii="Times New Roman" w:eastAsia="宋体" w:hAnsi="宋体"/>
        </w:rPr>
        <w:t>检测发现其体细胞中只有</w:t>
      </w:r>
      <w:r w:rsidRPr="001F70C2">
        <w:rPr>
          <w:rFonts w:ascii="Times New Roman" w:eastAsia="宋体" w:hAnsi="宋体"/>
        </w:rPr>
        <w:t>1</w:t>
      </w:r>
      <w:r w:rsidRPr="001F70C2">
        <w:rPr>
          <w:rFonts w:ascii="Times New Roman" w:eastAsia="宋体" w:hAnsi="宋体"/>
        </w:rPr>
        <w:t>条染色体有</w:t>
      </w:r>
      <w:r w:rsidRPr="001F70C2">
        <w:rPr>
          <w:rFonts w:ascii="Times New Roman" w:eastAsia="宋体" w:hAnsi="宋体"/>
        </w:rPr>
        <w:t>T-DNA</w:t>
      </w:r>
      <w:r w:rsidRPr="001F70C2">
        <w:rPr>
          <w:rFonts w:ascii="Times New Roman" w:eastAsia="宋体" w:hAnsi="宋体"/>
        </w:rPr>
        <w:t>插入。用抗生素筛选这个植株的自交子代</w:t>
      </w:r>
      <w:r w:rsidRPr="001F70C2">
        <w:rPr>
          <w:rFonts w:ascii="Times New Roman" w:eastAsia="宋体" w:hAnsi="宋体"/>
        </w:rPr>
        <w:t>,</w:t>
      </w:r>
      <w:r w:rsidRPr="001F70C2">
        <w:rPr>
          <w:rFonts w:ascii="Times New Roman" w:eastAsia="宋体" w:hAnsi="宋体"/>
        </w:rPr>
        <w:t>其中突变位点纯合且对抗生素敏感的植株所占比例为</w:t>
      </w:r>
      <w:r w:rsidRPr="001F70C2">
        <w:rPr>
          <w:rFonts w:ascii="Times New Roman" w:eastAsia="宋体" w:hAnsi="宋体"/>
          <w:color w:val="FF0000"/>
          <w:u w:val="single" w:color="000000"/>
        </w:rPr>
        <w:t xml:space="preserve">　　　　</w:t>
      </w:r>
      <w:r w:rsidRPr="001F70C2">
        <w:rPr>
          <w:rFonts w:ascii="Times New Roman" w:eastAsia="宋体" w:hAnsi="宋体"/>
        </w:rPr>
        <w:t>,</w:t>
      </w:r>
      <w:r w:rsidRPr="001F70C2">
        <w:rPr>
          <w:rFonts w:ascii="Times New Roman" w:eastAsia="宋体" w:hAnsi="宋体"/>
        </w:rPr>
        <w:t>筛选出的敏感植株可用于后续的品种选育。 </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答案</w:t>
      </w:r>
      <w:r w:rsidRPr="001F70C2">
        <w:rPr>
          <w:rFonts w:ascii="Times New Roman" w:eastAsia="宋体" w:hAnsi="宋体"/>
        </w:rPr>
        <w:t>(1)</w:t>
      </w:r>
      <w:r w:rsidRPr="001F70C2">
        <w:rPr>
          <w:rFonts w:ascii="Times New Roman" w:eastAsia="宋体" w:hAnsi="宋体"/>
        </w:rPr>
        <w:t xml:space="preserve">低　</w:t>
      </w:r>
      <w:r w:rsidRPr="001F70C2">
        <w:rPr>
          <w:rFonts w:ascii="Times New Roman" w:eastAsia="宋体" w:hAnsi="宋体"/>
        </w:rPr>
        <w:t>4</w:t>
      </w:r>
      <w:r w:rsidRPr="001F70C2">
        <w:rPr>
          <w:rFonts w:ascii="Times New Roman" w:eastAsia="宋体" w:hAnsi="宋体"/>
          <w:vertAlign w:val="superscript"/>
        </w:rPr>
        <w:t>4</w:t>
      </w:r>
      <w:r w:rsidRPr="001F70C2">
        <w:rPr>
          <w:rFonts w:ascii="Times New Roman" w:eastAsia="宋体" w:hAnsi="宋体"/>
        </w:rPr>
        <w:t>(256)</w:t>
      </w:r>
      <w:r w:rsidRPr="001F70C2">
        <w:rPr>
          <w:rFonts w:ascii="Times New Roman" w:eastAsia="宋体" w:hAnsi="宋体"/>
        </w:rPr>
        <w:t xml:space="preserve">　</w:t>
      </w:r>
      <w:r w:rsidRPr="001F70C2">
        <w:rPr>
          <w:rFonts w:ascii="Times New Roman" w:eastAsia="宋体" w:hAnsi="宋体"/>
        </w:rPr>
        <w:t>GTTT</w:t>
      </w:r>
      <w:r w:rsidRPr="001F70C2">
        <w:rPr>
          <w:rFonts w:ascii="Times New Roman" w:eastAsia="宋体" w:hAnsi="宋体"/>
        </w:rPr>
        <w:t xml:space="preserve">　</w:t>
      </w:r>
      <w:r w:rsidRPr="001F70C2">
        <w:rPr>
          <w:rFonts w:ascii="Times New Roman" w:eastAsia="宋体" w:hAnsi="宋体"/>
        </w:rPr>
        <w:t>CAAT</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w:t>
      </w:r>
      <w:r w:rsidRPr="001F70C2">
        <w:rPr>
          <w:rFonts w:ascii="Times New Roman" w:eastAsia="宋体" w:hAnsi="宋体"/>
        </w:rPr>
        <w:t xml:space="preserve">卡那霉素　</w:t>
      </w:r>
      <w:r w:rsidRPr="001F70C2">
        <w:rPr>
          <w:rFonts w:ascii="Times New Roman" w:eastAsia="宋体" w:hAnsi="宋体"/>
          <w:i/>
        </w:rPr>
        <w:t>Sac</w:t>
      </w:r>
      <w:r w:rsidRPr="001F70C2">
        <w:rPr>
          <w:rFonts w:ascii="宋体" w:eastAsia="宋体" w:hAnsi="宋体" w:cs="宋体" w:hint="eastAsia"/>
        </w:rPr>
        <w:t>Ⅰ</w:t>
      </w:r>
      <w:r w:rsidRPr="001F70C2">
        <w:rPr>
          <w:rFonts w:ascii="Times New Roman" w:eastAsia="宋体" w:hAnsi="宋体"/>
        </w:rPr>
        <w:t xml:space="preserve">　</w:t>
      </w:r>
      <w:r w:rsidRPr="001F70C2">
        <w:rPr>
          <w:rFonts w:ascii="宋体" w:eastAsia="宋体" w:hAnsi="宋体" w:cs="宋体" w:hint="eastAsia"/>
        </w:rPr>
        <w:t>④</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(3)1/4</w:t>
      </w:r>
    </w:p>
    <w:p w:rsidR="00C73146" w:rsidRPr="001F70C2" w:rsidRDefault="00C73146" w:rsidP="00C73146">
      <w:pPr>
        <w:tabs>
          <w:tab w:val="left" w:pos="1871"/>
          <w:tab w:val="left" w:pos="3407"/>
          <w:tab w:val="left" w:pos="4949"/>
          <w:tab w:val="left" w:pos="6599"/>
        </w:tabs>
        <w:rPr>
          <w:rFonts w:ascii="Times New Roman" w:eastAsia="宋体" w:hAnsi="宋体"/>
        </w:rPr>
      </w:pPr>
      <w:r w:rsidRPr="001F70C2">
        <w:rPr>
          <w:rFonts w:ascii="Arial" w:eastAsia="黑体" w:hAnsi="黑体"/>
          <w:color w:val="FF00FF"/>
          <w:bdr w:val="single" w:sz="4" w:space="0" w:color="000000"/>
          <w:shd w:val="solid" w:color="FFCCFF" w:fill="auto"/>
        </w:rPr>
        <w:t>解析</w:t>
      </w:r>
      <w:r w:rsidRPr="001F70C2">
        <w:rPr>
          <w:rFonts w:ascii="Times New Roman" w:eastAsia="楷体" w:hAnsi="楷体"/>
        </w:rPr>
        <w:t>本题考查基因工程与遗传的基本规律</w:t>
      </w:r>
      <w:r w:rsidRPr="001F70C2">
        <w:rPr>
          <w:rFonts w:ascii="Times New Roman" w:eastAsia="宋体" w:hAnsi="宋体"/>
        </w:rPr>
        <w:t>,</w:t>
      </w:r>
      <w:r w:rsidRPr="001F70C2">
        <w:rPr>
          <w:rFonts w:ascii="Times New Roman" w:eastAsia="楷体" w:hAnsi="楷体"/>
        </w:rPr>
        <w:t>考查理解、应用、分析及推理的能力。</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(1)</w:t>
      </w:r>
      <w:r w:rsidRPr="001F70C2">
        <w:rPr>
          <w:rFonts w:ascii="Times New Roman" w:eastAsia="楷体" w:hAnsi="楷体"/>
        </w:rPr>
        <w:t>引物越短</w:t>
      </w:r>
      <w:r w:rsidRPr="001F70C2">
        <w:rPr>
          <w:rFonts w:ascii="Times New Roman" w:eastAsia="宋体" w:hAnsi="宋体"/>
        </w:rPr>
        <w:t>,DNA</w:t>
      </w:r>
      <w:r w:rsidRPr="001F70C2">
        <w:rPr>
          <w:rFonts w:ascii="Times New Roman" w:eastAsia="楷体" w:hAnsi="楷体"/>
        </w:rPr>
        <w:t>上与之配对的序列越多</w:t>
      </w:r>
      <w:r w:rsidRPr="001F70C2">
        <w:rPr>
          <w:rFonts w:ascii="Times New Roman" w:eastAsia="宋体" w:hAnsi="宋体"/>
        </w:rPr>
        <w:t>,</w:t>
      </w:r>
      <w:r w:rsidRPr="001F70C2">
        <w:rPr>
          <w:rFonts w:ascii="Times New Roman" w:eastAsia="楷体" w:hAnsi="楷体"/>
        </w:rPr>
        <w:t>即特异性越低。用</w:t>
      </w:r>
      <w:r w:rsidRPr="001F70C2">
        <w:rPr>
          <w:rFonts w:ascii="Times New Roman" w:eastAsia="宋体" w:hAnsi="宋体"/>
          <w:i/>
        </w:rPr>
        <w:t>Bsa</w:t>
      </w:r>
      <w:r w:rsidRPr="001F70C2">
        <w:rPr>
          <w:rFonts w:ascii="宋体" w:eastAsia="宋体" w:hAnsi="宋体" w:cs="宋体" w:hint="eastAsia"/>
        </w:rPr>
        <w:t>Ⅰ</w:t>
      </w:r>
      <w:r w:rsidRPr="001F70C2">
        <w:rPr>
          <w:rFonts w:ascii="Times New Roman" w:eastAsia="楷体" w:hAnsi="楷体"/>
        </w:rPr>
        <w:t>酶切大豆基因组的</w:t>
      </w:r>
      <w:r w:rsidRPr="001F70C2">
        <w:rPr>
          <w:rFonts w:ascii="Times New Roman" w:eastAsia="宋体" w:hAnsi="宋体"/>
        </w:rPr>
        <w:t>DNA</w:t>
      </w:r>
      <w:r w:rsidRPr="001F70C2">
        <w:rPr>
          <w:rFonts w:ascii="Times New Roman" w:eastAsia="楷体" w:hAnsi="楷体"/>
        </w:rPr>
        <w:t>序列</w:t>
      </w:r>
      <w:r w:rsidRPr="001F70C2">
        <w:rPr>
          <w:rFonts w:ascii="Times New Roman" w:eastAsia="宋体" w:hAnsi="宋体"/>
        </w:rPr>
        <w:t>,</w:t>
      </w:r>
      <w:r w:rsidRPr="001F70C2">
        <w:rPr>
          <w:rFonts w:ascii="Times New Roman" w:eastAsia="楷体" w:hAnsi="楷体"/>
        </w:rPr>
        <w:t>从其识别序列与切割位点可知</w:t>
      </w:r>
      <w:r w:rsidRPr="001F70C2">
        <w:rPr>
          <w:rFonts w:ascii="Times New Roman" w:eastAsia="宋体" w:hAnsi="宋体"/>
        </w:rPr>
        <w:t>,</w:t>
      </w:r>
      <w:r w:rsidRPr="001F70C2">
        <w:rPr>
          <w:rFonts w:ascii="Times New Roman" w:eastAsia="楷体" w:hAnsi="楷体"/>
        </w:rPr>
        <w:t>切出的黏性末端有</w:t>
      </w:r>
      <w:r w:rsidRPr="001F70C2">
        <w:rPr>
          <w:rFonts w:ascii="Times New Roman" w:eastAsia="宋体" w:hAnsi="宋体"/>
        </w:rPr>
        <w:t>4</w:t>
      </w:r>
      <w:r w:rsidRPr="001F70C2">
        <w:rPr>
          <w:rFonts w:ascii="Times New Roman" w:eastAsia="楷体" w:hAnsi="楷体"/>
        </w:rPr>
        <w:t>个碱基</w:t>
      </w:r>
      <w:r w:rsidRPr="001F70C2">
        <w:rPr>
          <w:rFonts w:ascii="Times New Roman" w:eastAsia="宋体" w:hAnsi="宋体"/>
        </w:rPr>
        <w:t>(N),</w:t>
      </w:r>
      <w:r w:rsidRPr="001F70C2">
        <w:rPr>
          <w:rFonts w:ascii="Times New Roman" w:eastAsia="楷体" w:hAnsi="楷体"/>
        </w:rPr>
        <w:t>由于</w:t>
      </w:r>
      <w:r w:rsidRPr="001F70C2">
        <w:rPr>
          <w:rFonts w:ascii="Times New Roman" w:eastAsia="宋体" w:hAnsi="宋体"/>
        </w:rPr>
        <w:t>N</w:t>
      </w:r>
      <w:r w:rsidRPr="001F70C2">
        <w:rPr>
          <w:rFonts w:ascii="Times New Roman" w:eastAsia="楷体" w:hAnsi="楷体"/>
        </w:rPr>
        <w:t>代表任一碱基</w:t>
      </w:r>
      <w:r w:rsidRPr="001F70C2">
        <w:rPr>
          <w:rFonts w:ascii="Times New Roman" w:eastAsia="宋体" w:hAnsi="宋体"/>
        </w:rPr>
        <w:t>,</w:t>
      </w:r>
      <w:r w:rsidRPr="001F70C2">
        <w:rPr>
          <w:rFonts w:ascii="Times New Roman" w:eastAsia="楷体" w:hAnsi="楷体"/>
        </w:rPr>
        <w:t>则理论上可产生的黏性末端最多有</w:t>
      </w:r>
      <w:r w:rsidRPr="001F70C2">
        <w:rPr>
          <w:rFonts w:ascii="Times New Roman" w:eastAsia="宋体" w:hAnsi="宋体"/>
        </w:rPr>
        <w:t>4</w:t>
      </w:r>
      <w:r w:rsidRPr="001F70C2">
        <w:rPr>
          <w:rFonts w:ascii="Times New Roman" w:eastAsia="宋体" w:hAnsi="宋体"/>
          <w:vertAlign w:val="superscript"/>
        </w:rPr>
        <w:t>4</w:t>
      </w:r>
      <w:r w:rsidRPr="001F70C2">
        <w:rPr>
          <w:rFonts w:ascii="Times New Roman" w:eastAsia="宋体" w:hAnsi="宋体"/>
        </w:rPr>
        <w:t>(256)</w:t>
      </w:r>
      <w:r w:rsidRPr="001F70C2">
        <w:rPr>
          <w:rFonts w:ascii="Times New Roman" w:eastAsia="楷体" w:hAnsi="楷体"/>
        </w:rPr>
        <w:t>种。载体有上、下游两个</w:t>
      </w:r>
      <w:r w:rsidRPr="001F70C2">
        <w:rPr>
          <w:rFonts w:ascii="Times New Roman" w:eastAsia="宋体" w:hAnsi="宋体"/>
          <w:i/>
        </w:rPr>
        <w:t>Bsa</w:t>
      </w:r>
      <w:r w:rsidRPr="001F70C2">
        <w:rPr>
          <w:rFonts w:ascii="宋体" w:eastAsia="宋体" w:hAnsi="宋体" w:cs="宋体" w:hint="eastAsia"/>
        </w:rPr>
        <w:t>Ⅰ</w:t>
      </w:r>
      <w:r w:rsidRPr="001F70C2">
        <w:rPr>
          <w:rFonts w:ascii="Times New Roman" w:eastAsia="楷体" w:hAnsi="楷体"/>
        </w:rPr>
        <w:t>酶切位点</w:t>
      </w:r>
      <w:r w:rsidRPr="001F70C2">
        <w:rPr>
          <w:rFonts w:ascii="Times New Roman" w:eastAsia="宋体" w:hAnsi="宋体"/>
        </w:rPr>
        <w:t>,</w:t>
      </w:r>
      <w:r w:rsidRPr="001F70C2">
        <w:rPr>
          <w:rFonts w:ascii="Times New Roman" w:eastAsia="楷体" w:hAnsi="楷体"/>
        </w:rPr>
        <w:t>酶切后</w:t>
      </w:r>
      <w:r w:rsidRPr="001F70C2">
        <w:rPr>
          <w:rFonts w:ascii="Times New Roman" w:eastAsia="宋体" w:hAnsi="宋体"/>
        </w:rPr>
        <w:t>,</w:t>
      </w:r>
      <w:r w:rsidRPr="001F70C2">
        <w:rPr>
          <w:rFonts w:ascii="Times New Roman" w:eastAsia="楷体" w:hAnsi="楷体"/>
        </w:rPr>
        <w:t>载体上留下的黏性末端</w:t>
      </w:r>
      <w:r w:rsidRPr="001F70C2">
        <w:rPr>
          <w:rFonts w:ascii="Times New Roman" w:eastAsia="宋体" w:hAnsi="宋体"/>
        </w:rPr>
        <w:t>,</w:t>
      </w:r>
      <w:r w:rsidRPr="001F70C2">
        <w:rPr>
          <w:rFonts w:ascii="Times New Roman" w:eastAsia="楷体" w:hAnsi="楷体"/>
        </w:rPr>
        <w:t>左侧为</w:t>
      </w:r>
      <w:r w:rsidRPr="001F70C2">
        <w:rPr>
          <w:rFonts w:ascii="Times New Roman" w:eastAsia="宋体" w:hAnsi="宋体"/>
        </w:rPr>
        <w:t>5'</w:t>
      </w:r>
      <w:r w:rsidRPr="001F70C2">
        <w:rPr>
          <w:rFonts w:ascii="Times New Roman" w:eastAsia="楷体" w:hAnsi="楷体"/>
        </w:rPr>
        <w:t>-</w:t>
      </w:r>
      <w:r w:rsidRPr="001F70C2">
        <w:rPr>
          <w:rFonts w:ascii="Times New Roman" w:eastAsia="宋体" w:hAnsi="宋体"/>
        </w:rPr>
        <w:t>CAAT</w:t>
      </w:r>
      <w:r w:rsidRPr="001F70C2">
        <w:rPr>
          <w:rFonts w:ascii="Times New Roman" w:eastAsia="楷体" w:hAnsi="楷体"/>
        </w:rPr>
        <w:t>-</w:t>
      </w:r>
      <w:r w:rsidRPr="001F70C2">
        <w:rPr>
          <w:rFonts w:ascii="Times New Roman" w:eastAsia="宋体" w:hAnsi="宋体"/>
        </w:rPr>
        <w:t>3',</w:t>
      </w:r>
      <w:r w:rsidRPr="001F70C2">
        <w:rPr>
          <w:rFonts w:ascii="Times New Roman" w:eastAsia="楷体" w:hAnsi="楷体"/>
        </w:rPr>
        <w:t>右侧为</w:t>
      </w:r>
      <w:r w:rsidRPr="001F70C2">
        <w:rPr>
          <w:rFonts w:ascii="Times New Roman" w:eastAsia="宋体" w:hAnsi="宋体"/>
        </w:rPr>
        <w:t>5'</w:t>
      </w:r>
      <w:r w:rsidRPr="001F70C2">
        <w:rPr>
          <w:rFonts w:ascii="Times New Roman" w:eastAsia="楷体" w:hAnsi="楷体"/>
        </w:rPr>
        <w:t>-</w:t>
      </w:r>
      <w:r w:rsidRPr="001F70C2">
        <w:rPr>
          <w:rFonts w:ascii="Times New Roman" w:eastAsia="宋体" w:hAnsi="宋体"/>
        </w:rPr>
        <w:t>GTTT</w:t>
      </w:r>
      <w:r w:rsidRPr="001F70C2">
        <w:rPr>
          <w:rFonts w:ascii="Times New Roman" w:eastAsia="楷体" w:hAnsi="楷体"/>
        </w:rPr>
        <w:t>-</w:t>
      </w:r>
      <w:r w:rsidRPr="001F70C2">
        <w:rPr>
          <w:rFonts w:ascii="Times New Roman" w:eastAsia="宋体" w:hAnsi="宋体"/>
        </w:rPr>
        <w:t>3'</w:t>
      </w:r>
      <w:r w:rsidRPr="001F70C2">
        <w:rPr>
          <w:rFonts w:ascii="Times New Roman" w:eastAsia="楷体" w:hAnsi="楷体"/>
        </w:rPr>
        <w:t>。</w:t>
      </w:r>
    </w:p>
    <w:p w:rsidR="00C73146" w:rsidRPr="001F70C2"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(2)</w:t>
      </w:r>
      <w:r w:rsidRPr="001F70C2">
        <w:rPr>
          <w:rFonts w:ascii="Times New Roman" w:eastAsia="楷体" w:hAnsi="楷体"/>
        </w:rPr>
        <w:t>重组载体的</w:t>
      </w:r>
      <w:r w:rsidRPr="001F70C2">
        <w:rPr>
          <w:rFonts w:ascii="Times New Roman" w:eastAsia="宋体" w:hAnsi="宋体"/>
        </w:rPr>
        <w:t>T</w:t>
      </w:r>
      <w:r w:rsidRPr="001F70C2">
        <w:rPr>
          <w:rFonts w:ascii="Times New Roman" w:eastAsia="楷体" w:hAnsi="楷体"/>
        </w:rPr>
        <w:t>-</w:t>
      </w:r>
      <w:r w:rsidRPr="001F70C2">
        <w:rPr>
          <w:rFonts w:ascii="Times New Roman" w:eastAsia="宋体" w:hAnsi="宋体"/>
        </w:rPr>
        <w:t>DNA</w:t>
      </w:r>
      <w:r w:rsidRPr="001F70C2">
        <w:rPr>
          <w:rFonts w:ascii="Times New Roman" w:eastAsia="楷体" w:hAnsi="楷体"/>
        </w:rPr>
        <w:t>有卡那霉素抗性基因</w:t>
      </w:r>
      <w:r w:rsidRPr="001F70C2">
        <w:rPr>
          <w:rFonts w:ascii="Times New Roman" w:eastAsia="宋体" w:hAnsi="宋体"/>
        </w:rPr>
        <w:t>,</w:t>
      </w:r>
      <w:r w:rsidRPr="001F70C2">
        <w:rPr>
          <w:rFonts w:ascii="Times New Roman" w:eastAsia="楷体" w:hAnsi="楷体"/>
        </w:rPr>
        <w:t>导入大豆细胞后</w:t>
      </w:r>
      <w:r w:rsidRPr="001F70C2">
        <w:rPr>
          <w:rFonts w:ascii="Times New Roman" w:eastAsia="宋体" w:hAnsi="宋体"/>
        </w:rPr>
        <w:t>,</w:t>
      </w:r>
      <w:r w:rsidRPr="001F70C2">
        <w:rPr>
          <w:rFonts w:ascii="Times New Roman" w:eastAsia="楷体" w:hAnsi="楷体"/>
        </w:rPr>
        <w:t>可使用卡那霉素筛选出具有该抗生素抗性的植株</w:t>
      </w:r>
      <w:r w:rsidRPr="001F70C2">
        <w:rPr>
          <w:rFonts w:ascii="宋体" w:eastAsia="宋体" w:hAnsi="宋体" w:cs="宋体" w:hint="eastAsia"/>
        </w:rPr>
        <w:t>①</w:t>
      </w:r>
      <w:r w:rsidRPr="001F70C2">
        <w:rPr>
          <w:rFonts w:ascii="Times New Roman" w:eastAsia="宋体" w:hAnsi="宋体"/>
        </w:rPr>
        <w:t>~</w:t>
      </w:r>
      <w:r w:rsidRPr="001F70C2">
        <w:rPr>
          <w:rFonts w:ascii="宋体" w:eastAsia="宋体" w:hAnsi="宋体" w:cs="宋体" w:hint="eastAsia"/>
        </w:rPr>
        <w:t>④</w:t>
      </w:r>
      <w:r w:rsidRPr="001F70C2">
        <w:rPr>
          <w:rFonts w:ascii="Times New Roman" w:eastAsia="楷体" w:hAnsi="楷体"/>
        </w:rPr>
        <w:t>。从目标基因</w:t>
      </w:r>
      <w:r w:rsidRPr="001F70C2">
        <w:rPr>
          <w:rFonts w:ascii="Times New Roman" w:eastAsia="宋体" w:hAnsi="宋体"/>
        </w:rPr>
        <w:t>L</w:t>
      </w:r>
      <w:r w:rsidRPr="001F70C2">
        <w:rPr>
          <w:rFonts w:ascii="Times New Roman" w:eastAsia="楷体" w:hAnsi="楷体"/>
        </w:rPr>
        <w:t>部分序列来看</w:t>
      </w:r>
      <w:r w:rsidRPr="001F70C2">
        <w:rPr>
          <w:rFonts w:ascii="Times New Roman" w:eastAsia="宋体" w:hAnsi="宋体"/>
        </w:rPr>
        <w:t>,</w:t>
      </w:r>
      <w:r w:rsidRPr="001F70C2">
        <w:rPr>
          <w:rFonts w:ascii="Times New Roman" w:eastAsia="楷体" w:hAnsi="楷体"/>
        </w:rPr>
        <w:t>目标序列与突变序列均有</w:t>
      </w:r>
      <w:r w:rsidRPr="001F70C2">
        <w:rPr>
          <w:rFonts w:ascii="Times New Roman" w:eastAsia="宋体" w:hAnsi="宋体"/>
          <w:i/>
        </w:rPr>
        <w:t>Bam</w:t>
      </w:r>
      <w:r w:rsidRPr="001F70C2">
        <w:rPr>
          <w:rFonts w:ascii="Times New Roman" w:eastAsia="宋体" w:hAnsi="宋体"/>
        </w:rPr>
        <w:t>H</w:t>
      </w:r>
      <w:r w:rsidRPr="001F70C2">
        <w:rPr>
          <w:rFonts w:ascii="宋体" w:eastAsia="宋体" w:hAnsi="宋体" w:cs="宋体" w:hint="eastAsia"/>
        </w:rPr>
        <w:t>Ⅰ</w:t>
      </w:r>
      <w:r w:rsidRPr="001F70C2">
        <w:rPr>
          <w:rFonts w:ascii="Times New Roman" w:eastAsia="楷体" w:hAnsi="楷体"/>
        </w:rPr>
        <w:t>和</w:t>
      </w:r>
      <w:r w:rsidRPr="001F70C2">
        <w:rPr>
          <w:rFonts w:ascii="Times New Roman" w:eastAsia="宋体" w:hAnsi="宋体"/>
          <w:i/>
        </w:rPr>
        <w:t>Eco</w:t>
      </w:r>
      <w:r w:rsidRPr="001F70C2">
        <w:rPr>
          <w:rFonts w:ascii="Times New Roman" w:eastAsia="宋体" w:hAnsi="宋体"/>
        </w:rPr>
        <w:t>R</w:t>
      </w:r>
      <w:r w:rsidRPr="001F70C2">
        <w:rPr>
          <w:rFonts w:ascii="宋体" w:eastAsia="宋体" w:hAnsi="宋体" w:cs="宋体" w:hint="eastAsia"/>
        </w:rPr>
        <w:t>Ⅰ</w:t>
      </w:r>
      <w:r w:rsidRPr="001F70C2">
        <w:rPr>
          <w:rFonts w:ascii="Times New Roman" w:eastAsia="楷体" w:hAnsi="楷体"/>
        </w:rPr>
        <w:t>的识别序列</w:t>
      </w:r>
      <w:r w:rsidRPr="001F70C2">
        <w:rPr>
          <w:rFonts w:ascii="Times New Roman" w:eastAsia="宋体" w:hAnsi="宋体"/>
        </w:rPr>
        <w:t>,</w:t>
      </w:r>
      <w:r w:rsidRPr="001F70C2">
        <w:rPr>
          <w:rFonts w:ascii="Times New Roman" w:eastAsia="楷体" w:hAnsi="楷体"/>
        </w:rPr>
        <w:t>用这两种酶酶切后</w:t>
      </w:r>
      <w:r w:rsidRPr="001F70C2">
        <w:rPr>
          <w:rFonts w:ascii="Times New Roman" w:eastAsia="宋体" w:hAnsi="宋体"/>
        </w:rPr>
        <w:t>,</w:t>
      </w:r>
      <w:r w:rsidRPr="001F70C2">
        <w:rPr>
          <w:rFonts w:ascii="Times New Roman" w:eastAsia="楷体" w:hAnsi="楷体"/>
        </w:rPr>
        <w:t>目标序列与突变序列会产生等长的片段</w:t>
      </w:r>
      <w:r w:rsidRPr="001F70C2">
        <w:rPr>
          <w:rFonts w:ascii="Times New Roman" w:eastAsia="宋体" w:hAnsi="宋体"/>
        </w:rPr>
        <w:t>,</w:t>
      </w:r>
      <w:r w:rsidRPr="001F70C2">
        <w:rPr>
          <w:rFonts w:ascii="Times New Roman" w:eastAsia="楷体" w:hAnsi="楷体"/>
        </w:rPr>
        <w:t>无法区分是否含有突变序列。但突变序列中有</w:t>
      </w:r>
      <w:r w:rsidRPr="001F70C2">
        <w:rPr>
          <w:rFonts w:ascii="Times New Roman" w:eastAsia="宋体" w:hAnsi="宋体"/>
          <w:i/>
        </w:rPr>
        <w:t>Sac</w:t>
      </w:r>
      <w:r w:rsidRPr="001F70C2">
        <w:rPr>
          <w:rFonts w:ascii="宋体" w:eastAsia="宋体" w:hAnsi="宋体" w:cs="宋体" w:hint="eastAsia"/>
        </w:rPr>
        <w:t>Ⅰ</w:t>
      </w:r>
      <w:r w:rsidRPr="001F70C2">
        <w:rPr>
          <w:rFonts w:ascii="Times New Roman" w:eastAsia="楷体" w:hAnsi="楷体"/>
        </w:rPr>
        <w:t>识别位点</w:t>
      </w:r>
      <w:r w:rsidRPr="001F70C2">
        <w:rPr>
          <w:rFonts w:ascii="Times New Roman" w:eastAsia="宋体" w:hAnsi="宋体"/>
        </w:rPr>
        <w:t>,</w:t>
      </w:r>
      <w:r w:rsidRPr="001F70C2">
        <w:rPr>
          <w:rFonts w:ascii="Times New Roman" w:eastAsia="楷体" w:hAnsi="楷体"/>
        </w:rPr>
        <w:t>使用该酶进行酶切</w:t>
      </w:r>
      <w:r w:rsidRPr="001F70C2">
        <w:rPr>
          <w:rFonts w:ascii="Times New Roman" w:eastAsia="宋体" w:hAnsi="宋体"/>
        </w:rPr>
        <w:t>,</w:t>
      </w:r>
      <w:r w:rsidRPr="001F70C2">
        <w:rPr>
          <w:rFonts w:ascii="Times New Roman" w:eastAsia="楷体" w:hAnsi="楷体"/>
        </w:rPr>
        <w:t>目标序列不被酶切</w:t>
      </w:r>
      <w:r w:rsidRPr="001F70C2">
        <w:rPr>
          <w:rFonts w:ascii="Times New Roman" w:eastAsia="宋体" w:hAnsi="宋体"/>
        </w:rPr>
        <w:t>,</w:t>
      </w:r>
      <w:r w:rsidRPr="001F70C2">
        <w:rPr>
          <w:rFonts w:ascii="Times New Roman" w:eastAsia="楷体" w:hAnsi="楷体"/>
        </w:rPr>
        <w:t>突变序列则被切为长、短两段</w:t>
      </w:r>
      <w:r w:rsidRPr="001F70C2">
        <w:rPr>
          <w:rFonts w:ascii="Times New Roman" w:eastAsia="宋体" w:hAnsi="宋体"/>
        </w:rPr>
        <w:t>,</w:t>
      </w:r>
      <w:r w:rsidRPr="001F70C2">
        <w:rPr>
          <w:rFonts w:ascii="Times New Roman" w:eastAsia="楷体" w:hAnsi="楷体"/>
        </w:rPr>
        <w:t>根据电泳结果</w:t>
      </w:r>
      <w:r w:rsidRPr="001F70C2">
        <w:rPr>
          <w:rFonts w:ascii="Times New Roman" w:eastAsia="宋体" w:hAnsi="宋体"/>
        </w:rPr>
        <w:t>,</w:t>
      </w:r>
      <w:r w:rsidRPr="001F70C2">
        <w:rPr>
          <w:rFonts w:ascii="Times New Roman" w:eastAsia="楷体" w:hAnsi="楷体"/>
        </w:rPr>
        <w:t>可知</w:t>
      </w:r>
      <w:r w:rsidRPr="001F70C2">
        <w:rPr>
          <w:rFonts w:ascii="宋体" w:eastAsia="宋体" w:hAnsi="宋体" w:cs="宋体" w:hint="eastAsia"/>
        </w:rPr>
        <w:t>①③</w:t>
      </w:r>
      <w:r w:rsidRPr="001F70C2">
        <w:rPr>
          <w:rFonts w:ascii="Times New Roman" w:eastAsia="楷体" w:hAnsi="楷体"/>
        </w:rPr>
        <w:t>为杂合子</w:t>
      </w:r>
      <w:r w:rsidRPr="001F70C2">
        <w:rPr>
          <w:rFonts w:ascii="Times New Roman" w:eastAsia="宋体" w:hAnsi="宋体"/>
        </w:rPr>
        <w:t>,</w:t>
      </w:r>
      <w:r w:rsidRPr="001F70C2">
        <w:rPr>
          <w:rFonts w:ascii="宋体" w:eastAsia="宋体" w:hAnsi="宋体" w:cs="宋体" w:hint="eastAsia"/>
        </w:rPr>
        <w:t>②</w:t>
      </w:r>
      <w:r w:rsidRPr="001F70C2">
        <w:rPr>
          <w:rFonts w:ascii="Times New Roman" w:eastAsia="楷体" w:hAnsi="楷体"/>
        </w:rPr>
        <w:t>为野生型</w:t>
      </w:r>
      <w:r w:rsidRPr="001F70C2">
        <w:rPr>
          <w:rFonts w:ascii="Times New Roman" w:eastAsia="宋体" w:hAnsi="宋体"/>
        </w:rPr>
        <w:t>,</w:t>
      </w:r>
      <w:r w:rsidRPr="001F70C2">
        <w:rPr>
          <w:rFonts w:ascii="宋体" w:eastAsia="宋体" w:hAnsi="宋体" w:cs="宋体" w:hint="eastAsia"/>
        </w:rPr>
        <w:t>④</w:t>
      </w:r>
      <w:r w:rsidRPr="001F70C2">
        <w:rPr>
          <w:rFonts w:ascii="Times New Roman" w:eastAsia="楷体" w:hAnsi="楷体"/>
        </w:rPr>
        <w:t>为纯合突变植株。</w:t>
      </w:r>
    </w:p>
    <w:p w:rsidR="006E1FD5" w:rsidRPr="00C73146" w:rsidRDefault="00C73146" w:rsidP="00C73146">
      <w:pPr>
        <w:tabs>
          <w:tab w:val="left" w:pos="1871"/>
          <w:tab w:val="left" w:pos="3407"/>
          <w:tab w:val="left" w:pos="4949"/>
          <w:tab w:val="left" w:pos="6599"/>
        </w:tabs>
        <w:ind w:firstLineChars="200" w:firstLine="480"/>
        <w:rPr>
          <w:rFonts w:ascii="Times New Roman" w:eastAsia="宋体" w:hAnsi="宋体"/>
        </w:rPr>
      </w:pPr>
      <w:r w:rsidRPr="001F70C2">
        <w:rPr>
          <w:rFonts w:ascii="Times New Roman" w:eastAsia="宋体" w:hAnsi="宋体"/>
        </w:rPr>
        <w:t>(3)</w:t>
      </w:r>
      <w:r w:rsidRPr="001F70C2">
        <w:rPr>
          <w:rFonts w:ascii="Times New Roman" w:eastAsia="楷体" w:hAnsi="楷体"/>
        </w:rPr>
        <w:t>基因</w:t>
      </w:r>
      <w:r w:rsidRPr="001F70C2">
        <w:rPr>
          <w:rFonts w:ascii="Times New Roman" w:eastAsia="宋体" w:hAnsi="宋体"/>
        </w:rPr>
        <w:t>L</w:t>
      </w:r>
      <w:r w:rsidRPr="001F70C2">
        <w:rPr>
          <w:rFonts w:ascii="Times New Roman" w:eastAsia="楷体" w:hAnsi="楷体"/>
        </w:rPr>
        <w:t>成功突变的纯合植株体细胞中只有</w:t>
      </w:r>
      <w:r w:rsidRPr="001F70C2">
        <w:rPr>
          <w:rFonts w:ascii="Times New Roman" w:eastAsia="宋体" w:hAnsi="宋体"/>
        </w:rPr>
        <w:t>1</w:t>
      </w:r>
      <w:r w:rsidRPr="001F70C2">
        <w:rPr>
          <w:rFonts w:ascii="Times New Roman" w:eastAsia="楷体" w:hAnsi="楷体"/>
        </w:rPr>
        <w:t>条染色体有</w:t>
      </w:r>
      <w:r w:rsidRPr="001F70C2">
        <w:rPr>
          <w:rFonts w:ascii="Times New Roman" w:eastAsia="宋体" w:hAnsi="宋体"/>
        </w:rPr>
        <w:t>T</w:t>
      </w:r>
      <w:r w:rsidRPr="001F70C2">
        <w:rPr>
          <w:rFonts w:ascii="Times New Roman" w:eastAsia="楷体" w:hAnsi="楷体"/>
        </w:rPr>
        <w:t>-</w:t>
      </w:r>
      <w:r w:rsidRPr="001F70C2">
        <w:rPr>
          <w:rFonts w:ascii="Times New Roman" w:eastAsia="宋体" w:hAnsi="宋体"/>
        </w:rPr>
        <w:t>DNA</w:t>
      </w:r>
      <w:r w:rsidRPr="001F70C2">
        <w:rPr>
          <w:rFonts w:ascii="Times New Roman" w:eastAsia="楷体" w:hAnsi="楷体"/>
        </w:rPr>
        <w:t>插入</w:t>
      </w:r>
      <w:r w:rsidRPr="001F70C2">
        <w:rPr>
          <w:rFonts w:ascii="Times New Roman" w:eastAsia="宋体" w:hAnsi="宋体"/>
        </w:rPr>
        <w:t>,</w:t>
      </w:r>
      <w:r w:rsidRPr="001F70C2">
        <w:rPr>
          <w:rFonts w:ascii="Times New Roman" w:eastAsia="楷体" w:hAnsi="楷体"/>
        </w:rPr>
        <w:t>其抗生素抗性即来自</w:t>
      </w:r>
      <w:r w:rsidRPr="001F70C2">
        <w:rPr>
          <w:rFonts w:ascii="Times New Roman" w:eastAsia="宋体" w:hAnsi="宋体"/>
        </w:rPr>
        <w:t>T</w:t>
      </w:r>
      <w:r w:rsidRPr="001F70C2">
        <w:rPr>
          <w:rFonts w:ascii="Times New Roman" w:eastAsia="楷体" w:hAnsi="楷体"/>
        </w:rPr>
        <w:t>-</w:t>
      </w:r>
      <w:r w:rsidRPr="001F70C2">
        <w:rPr>
          <w:rFonts w:ascii="Times New Roman" w:eastAsia="宋体" w:hAnsi="宋体"/>
        </w:rPr>
        <w:t>DNA</w:t>
      </w:r>
      <w:r w:rsidRPr="001F70C2">
        <w:rPr>
          <w:rFonts w:ascii="Times New Roman" w:eastAsia="楷体" w:hAnsi="楷体"/>
        </w:rPr>
        <w:t>上的</w:t>
      </w:r>
      <w:r w:rsidRPr="001F70C2">
        <w:rPr>
          <w:rFonts w:ascii="Times New Roman" w:eastAsia="宋体" w:hAnsi="宋体"/>
          <w:i/>
        </w:rPr>
        <w:t>Kan</w:t>
      </w:r>
      <w:r w:rsidRPr="001F70C2">
        <w:rPr>
          <w:rFonts w:ascii="Times New Roman" w:eastAsia="宋体" w:hAnsi="宋体"/>
          <w:i/>
          <w:vertAlign w:val="superscript"/>
        </w:rPr>
        <w:t>r</w:t>
      </w:r>
      <w:r w:rsidRPr="001F70C2">
        <w:rPr>
          <w:rFonts w:ascii="Times New Roman" w:eastAsia="宋体" w:hAnsi="宋体"/>
        </w:rPr>
        <w:t>,</w:t>
      </w:r>
      <w:r w:rsidRPr="001F70C2">
        <w:rPr>
          <w:rFonts w:ascii="Times New Roman" w:eastAsia="楷体" w:hAnsi="楷体"/>
        </w:rPr>
        <w:t>就抗生素抗性而言</w:t>
      </w:r>
      <w:r w:rsidRPr="001F70C2">
        <w:rPr>
          <w:rFonts w:ascii="Times New Roman" w:eastAsia="宋体" w:hAnsi="宋体"/>
        </w:rPr>
        <w:t>,</w:t>
      </w:r>
      <w:r w:rsidRPr="001F70C2">
        <w:rPr>
          <w:rFonts w:ascii="Times New Roman" w:eastAsia="楷体" w:hAnsi="楷体"/>
        </w:rPr>
        <w:t>该突变株为杂合子</w:t>
      </w:r>
      <w:r w:rsidRPr="001F70C2">
        <w:rPr>
          <w:rFonts w:ascii="Times New Roman" w:eastAsia="宋体" w:hAnsi="宋体"/>
        </w:rPr>
        <w:t>,</w:t>
      </w:r>
      <w:r w:rsidRPr="001F70C2">
        <w:rPr>
          <w:rFonts w:ascii="Times New Roman" w:eastAsia="楷体" w:hAnsi="楷体"/>
        </w:rPr>
        <w:t>其自交子代中</w:t>
      </w:r>
      <w:r w:rsidRPr="001F70C2">
        <w:rPr>
          <w:rFonts w:ascii="Times New Roman" w:eastAsia="宋体" w:hAnsi="宋体"/>
        </w:rPr>
        <w:t>,</w:t>
      </w:r>
      <w:r w:rsidRPr="001F70C2">
        <w:rPr>
          <w:rFonts w:ascii="Times New Roman" w:eastAsia="楷体" w:hAnsi="楷体"/>
        </w:rPr>
        <w:t>突变位点纯合且对抗生素敏感的植株占</w:t>
      </w:r>
      <w:r w:rsidRPr="001F70C2">
        <w:rPr>
          <w:rFonts w:ascii="Times New Roman" w:eastAsia="宋体" w:hAnsi="宋体"/>
        </w:rPr>
        <w:t>1</w:t>
      </w:r>
      <w:r w:rsidRPr="001F70C2">
        <w:rPr>
          <w:rFonts w:ascii="Times New Roman" w:eastAsia="宋体" w:hAnsi="宋体"/>
          <w:i/>
        </w:rPr>
        <w:t>/</w:t>
      </w:r>
      <w:r w:rsidRPr="001F70C2">
        <w:rPr>
          <w:rFonts w:ascii="Times New Roman" w:eastAsia="宋体" w:hAnsi="宋体"/>
        </w:rPr>
        <w:t>4</w:t>
      </w:r>
      <w:r w:rsidRPr="001F70C2">
        <w:rPr>
          <w:rFonts w:ascii="Times New Roman" w:eastAsia="楷体" w:hAnsi="楷体"/>
        </w:rPr>
        <w:t>。</w:t>
      </w:r>
    </w:p>
    <w:sectPr w:rsidR="006E1FD5" w:rsidRPr="00C7314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169" w:rsidRDefault="00554169">
      <w:r>
        <w:separator/>
      </w:r>
    </w:p>
  </w:endnote>
  <w:endnote w:type="continuationSeparator" w:id="0">
    <w:p w:rsidR="00554169" w:rsidRDefault="005541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169" w:rsidRDefault="00554169">
      <w:r>
        <w:separator/>
      </w:r>
    </w:p>
  </w:footnote>
  <w:footnote w:type="continuationSeparator" w:id="0">
    <w:p w:rsidR="00554169" w:rsidRDefault="005541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E7F4A"/>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51CE"/>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4169"/>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C00EE"/>
    <w:rsid w:val="006C33D0"/>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186"/>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6A9B"/>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314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466AF"/>
    <w:rsid w:val="00F53876"/>
    <w:rsid w:val="00F56941"/>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441D-AD06-437F-AD59-A45194986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9</TotalTime>
  <Pages>4</Pages>
  <Words>2461</Words>
  <Characters>14028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11</cp:revision>
  <dcterms:created xsi:type="dcterms:W3CDTF">2021-12-09T00:31:00Z</dcterms:created>
  <dcterms:modified xsi:type="dcterms:W3CDTF">2025-06-13T08:35:00Z</dcterms:modified>
</cp:coreProperties>
</file>